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2D" w:rsidRDefault="00015401" w:rsidP="00015401">
      <w:pPr>
        <w:jc w:val="center"/>
        <w:rPr>
          <w:sz w:val="32"/>
          <w:szCs w:val="32"/>
        </w:rPr>
      </w:pPr>
      <w:r>
        <w:rPr>
          <w:sz w:val="32"/>
          <w:szCs w:val="32"/>
        </w:rPr>
        <w:t>Die Sträflingsinsel Gyaros</w:t>
      </w:r>
    </w:p>
    <w:p w:rsidR="00225B38" w:rsidRPr="0076138B" w:rsidRDefault="00610A41" w:rsidP="007401CB">
      <w:pPr>
        <w:spacing w:after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76138B">
        <w:rPr>
          <w:sz w:val="22"/>
          <w:szCs w:val="22"/>
        </w:rPr>
        <w:t xml:space="preserve">Schon in der Antike war die Insel Gyaros ein Verbannungsort. Tacitus schildert </w:t>
      </w:r>
      <w:r w:rsidRPr="008F3EB3">
        <w:rPr>
          <w:color w:val="000000"/>
          <w:sz w:val="22"/>
          <w:szCs w:val="22"/>
        </w:rPr>
        <w:t>uns</w:t>
      </w:r>
      <w:r w:rsidRPr="0076138B">
        <w:rPr>
          <w:sz w:val="22"/>
          <w:szCs w:val="22"/>
        </w:rPr>
        <w:t xml:space="preserve">, dass </w:t>
      </w:r>
      <w:r w:rsidRPr="0076138B">
        <w:rPr>
          <w:color w:val="000000"/>
          <w:sz w:val="22"/>
          <w:szCs w:val="22"/>
        </w:rPr>
        <w:t>Kaiser Tiberius</w:t>
      </w:r>
      <w:r w:rsidRPr="0076138B">
        <w:rPr>
          <w:sz w:val="22"/>
          <w:szCs w:val="22"/>
        </w:rPr>
        <w:t xml:space="preserve"> den korrupten </w:t>
      </w:r>
      <w:r w:rsidRPr="0076138B">
        <w:rPr>
          <w:color w:val="000000"/>
          <w:sz w:val="22"/>
          <w:szCs w:val="22"/>
        </w:rPr>
        <w:t>Prokonsul Silanus dorthin in die Verbannung schickte. Er wurde jedoch begnadigt und entging so den Qualen, die unzählige Gefangene erleiden mussten.</w:t>
      </w:r>
      <w:r w:rsidR="009F2D79" w:rsidRPr="0076138B">
        <w:rPr>
          <w:color w:val="000000"/>
          <w:sz w:val="22"/>
          <w:szCs w:val="22"/>
        </w:rPr>
        <w:t xml:space="preserve"> </w:t>
      </w:r>
      <w:r w:rsidR="006C7CA1" w:rsidRPr="0076138B">
        <w:rPr>
          <w:color w:val="000000"/>
          <w:sz w:val="22"/>
          <w:szCs w:val="22"/>
        </w:rPr>
        <w:t xml:space="preserve">Seit dieser Zeit ist Gyaros als </w:t>
      </w:r>
      <w:r w:rsidR="003155D1" w:rsidRPr="0076138B">
        <w:rPr>
          <w:color w:val="000000"/>
          <w:sz w:val="22"/>
          <w:szCs w:val="22"/>
        </w:rPr>
        <w:t>Teufelsinsel und Ort de</w:t>
      </w:r>
      <w:r w:rsidR="006A28B9" w:rsidRPr="0076138B">
        <w:rPr>
          <w:color w:val="000000"/>
          <w:sz w:val="22"/>
          <w:szCs w:val="22"/>
        </w:rPr>
        <w:t>s</w:t>
      </w:r>
      <w:r w:rsidR="003155D1" w:rsidRPr="0076138B">
        <w:rPr>
          <w:color w:val="000000"/>
          <w:sz w:val="22"/>
          <w:szCs w:val="22"/>
        </w:rPr>
        <w:t xml:space="preserve"> </w:t>
      </w:r>
      <w:r w:rsidR="006A28B9" w:rsidRPr="0076138B">
        <w:rPr>
          <w:color w:val="000000"/>
          <w:sz w:val="22"/>
          <w:szCs w:val="22"/>
        </w:rPr>
        <w:t>Schreckens</w:t>
      </w:r>
      <w:r w:rsidR="006C7CA1" w:rsidRPr="0076138B">
        <w:rPr>
          <w:color w:val="000000"/>
          <w:sz w:val="22"/>
          <w:szCs w:val="22"/>
        </w:rPr>
        <w:t xml:space="preserve"> bekannt. U</w:t>
      </w:r>
      <w:r w:rsidR="00225B38" w:rsidRPr="0076138B">
        <w:rPr>
          <w:color w:val="000000"/>
          <w:sz w:val="22"/>
          <w:szCs w:val="22"/>
        </w:rPr>
        <w:t xml:space="preserve">nd erst mit dem Ende der Militärjunta, 1974, </w:t>
      </w:r>
      <w:r w:rsidR="006C7CA1" w:rsidRPr="0076138B">
        <w:rPr>
          <w:color w:val="000000"/>
          <w:sz w:val="22"/>
          <w:szCs w:val="22"/>
        </w:rPr>
        <w:t>wurden die Gefängnisse geschlossen</w:t>
      </w:r>
      <w:r w:rsidR="00225B38" w:rsidRPr="0076138B">
        <w:rPr>
          <w:color w:val="000000"/>
          <w:sz w:val="22"/>
          <w:szCs w:val="22"/>
        </w:rPr>
        <w:t>.</w:t>
      </w:r>
      <w:r w:rsidR="007626F0">
        <w:rPr>
          <w:color w:val="000000"/>
          <w:sz w:val="22"/>
          <w:szCs w:val="22"/>
        </w:rPr>
        <w:t xml:space="preserve"> </w:t>
      </w:r>
    </w:p>
    <w:p w:rsidR="001F5C90" w:rsidRPr="0076138B" w:rsidRDefault="001F5C90" w:rsidP="007401CB">
      <w:pPr>
        <w:spacing w:after="0"/>
        <w:jc w:val="both"/>
        <w:rPr>
          <w:color w:val="000000"/>
          <w:sz w:val="22"/>
          <w:szCs w:val="22"/>
        </w:rPr>
      </w:pPr>
    </w:p>
    <w:p w:rsidR="004D165B" w:rsidRDefault="00B4459E" w:rsidP="00E161BE">
      <w:pPr>
        <w:jc w:val="both"/>
        <w:rPr>
          <w:sz w:val="22"/>
          <w:szCs w:val="2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30480</wp:posOffset>
            </wp:positionV>
            <wp:extent cx="234315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424" y="21246"/>
                <wp:lineTo x="2142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4935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62D" w:rsidRPr="0076138B">
        <w:rPr>
          <w:sz w:val="22"/>
          <w:szCs w:val="22"/>
        </w:rPr>
        <w:t xml:space="preserve">Im Sommer 2018 erfahre ich, dass eine Gruppe Griechen aus Syros eine Besichtigungsfahrt zur </w:t>
      </w:r>
      <w:r w:rsidR="00FA57C7" w:rsidRPr="0076138B">
        <w:rPr>
          <w:sz w:val="22"/>
          <w:szCs w:val="22"/>
        </w:rPr>
        <w:t xml:space="preserve">der </w:t>
      </w:r>
      <w:r w:rsidR="00B85D51">
        <w:rPr>
          <w:sz w:val="22"/>
          <w:szCs w:val="22"/>
        </w:rPr>
        <w:t>Sträflings</w:t>
      </w:r>
      <w:r w:rsidR="001F5C90" w:rsidRPr="0076138B">
        <w:rPr>
          <w:sz w:val="22"/>
          <w:szCs w:val="22"/>
        </w:rPr>
        <w:t xml:space="preserve">insel </w:t>
      </w:r>
      <w:r w:rsidR="00E458E2" w:rsidRPr="00E62748">
        <w:rPr>
          <w:sz w:val="22"/>
          <w:szCs w:val="22"/>
        </w:rPr>
        <w:t>plant</w:t>
      </w:r>
      <w:r w:rsidR="0052462D" w:rsidRPr="0076138B">
        <w:rPr>
          <w:sz w:val="22"/>
          <w:szCs w:val="22"/>
        </w:rPr>
        <w:t>.</w:t>
      </w:r>
      <w:r w:rsidR="00296607">
        <w:rPr>
          <w:sz w:val="22"/>
          <w:szCs w:val="22"/>
        </w:rPr>
        <w:t xml:space="preserve"> Die </w:t>
      </w:r>
      <w:r w:rsidR="008F3EB3">
        <w:rPr>
          <w:sz w:val="22"/>
          <w:szCs w:val="22"/>
        </w:rPr>
        <w:t xml:space="preserve">heute </w:t>
      </w:r>
      <w:r w:rsidR="0064267D">
        <w:rPr>
          <w:sz w:val="22"/>
          <w:szCs w:val="22"/>
        </w:rPr>
        <w:t xml:space="preserve">unbewohnte </w:t>
      </w:r>
      <w:r w:rsidR="00296607">
        <w:rPr>
          <w:sz w:val="22"/>
          <w:szCs w:val="22"/>
        </w:rPr>
        <w:t xml:space="preserve">Insel </w:t>
      </w:r>
      <w:r w:rsidR="00890C67">
        <w:rPr>
          <w:sz w:val="22"/>
          <w:szCs w:val="22"/>
        </w:rPr>
        <w:t xml:space="preserve">Gyaros </w:t>
      </w:r>
      <w:r w:rsidR="00296607">
        <w:rPr>
          <w:sz w:val="22"/>
          <w:szCs w:val="22"/>
        </w:rPr>
        <w:t xml:space="preserve">liegt </w:t>
      </w:r>
      <w:r w:rsidR="00E8168E">
        <w:rPr>
          <w:sz w:val="22"/>
          <w:szCs w:val="22"/>
        </w:rPr>
        <w:t>gut</w:t>
      </w:r>
      <w:r w:rsidR="00296607">
        <w:rPr>
          <w:sz w:val="22"/>
          <w:szCs w:val="22"/>
        </w:rPr>
        <w:t xml:space="preserve"> </w:t>
      </w:r>
      <w:r w:rsidR="0064267D">
        <w:rPr>
          <w:sz w:val="22"/>
          <w:szCs w:val="22"/>
        </w:rPr>
        <w:t>20</w:t>
      </w:r>
      <w:r w:rsidR="00764452">
        <w:rPr>
          <w:sz w:val="22"/>
          <w:szCs w:val="22"/>
        </w:rPr>
        <w:t xml:space="preserve"> </w:t>
      </w:r>
      <w:r w:rsidR="00296607">
        <w:rPr>
          <w:sz w:val="22"/>
          <w:szCs w:val="22"/>
        </w:rPr>
        <w:t xml:space="preserve">km nordwestlich </w:t>
      </w:r>
      <w:r w:rsidR="00721847">
        <w:rPr>
          <w:sz w:val="22"/>
          <w:szCs w:val="22"/>
        </w:rPr>
        <w:t>der Kykladen Insel Syros.</w:t>
      </w:r>
      <w:r w:rsidR="00BC73E1" w:rsidRPr="0076138B">
        <w:rPr>
          <w:sz w:val="22"/>
          <w:szCs w:val="22"/>
        </w:rPr>
        <w:t xml:space="preserve"> </w:t>
      </w:r>
      <w:r w:rsidR="00721847">
        <w:rPr>
          <w:sz w:val="22"/>
          <w:szCs w:val="22"/>
        </w:rPr>
        <w:t xml:space="preserve">Sie </w:t>
      </w:r>
      <w:r w:rsidR="00BC73E1" w:rsidRPr="0076138B">
        <w:rPr>
          <w:sz w:val="22"/>
          <w:szCs w:val="22"/>
        </w:rPr>
        <w:t>steht unter Denkmalschutz und wird nach wie vor von</w:t>
      </w:r>
      <w:r w:rsidR="00FD5861" w:rsidRPr="0076138B">
        <w:rPr>
          <w:sz w:val="22"/>
          <w:szCs w:val="22"/>
        </w:rPr>
        <w:t xml:space="preserve"> </w:t>
      </w:r>
      <w:r w:rsidR="007A0C5F">
        <w:rPr>
          <w:sz w:val="22"/>
          <w:szCs w:val="22"/>
        </w:rPr>
        <w:t xml:space="preserve">der Gemeinde </w:t>
      </w:r>
      <w:r w:rsidR="00296607">
        <w:rPr>
          <w:sz w:val="22"/>
          <w:szCs w:val="22"/>
        </w:rPr>
        <w:t>Ermoupolis</w:t>
      </w:r>
      <w:r w:rsidR="007A0C5F">
        <w:rPr>
          <w:sz w:val="22"/>
          <w:szCs w:val="22"/>
        </w:rPr>
        <w:t xml:space="preserve"> (Syros)</w:t>
      </w:r>
      <w:r w:rsidR="00BC73E1" w:rsidRPr="0076138B">
        <w:rPr>
          <w:sz w:val="22"/>
          <w:szCs w:val="22"/>
        </w:rPr>
        <w:t xml:space="preserve"> verwaltet.</w:t>
      </w:r>
      <w:r w:rsidR="00FD5861" w:rsidRPr="0076138B">
        <w:rPr>
          <w:sz w:val="22"/>
          <w:szCs w:val="22"/>
        </w:rPr>
        <w:t xml:space="preserve"> </w:t>
      </w:r>
      <w:r w:rsidR="00E760D8">
        <w:rPr>
          <w:sz w:val="22"/>
          <w:szCs w:val="22"/>
        </w:rPr>
        <w:t>Zum Betreten benötigt man</w:t>
      </w:r>
      <w:r w:rsidR="00FD5861" w:rsidRPr="0076138B">
        <w:rPr>
          <w:sz w:val="22"/>
          <w:szCs w:val="22"/>
        </w:rPr>
        <w:t xml:space="preserve"> eine schriftliche Genehmigung</w:t>
      </w:r>
      <w:r w:rsidR="00E760D8">
        <w:rPr>
          <w:sz w:val="22"/>
          <w:szCs w:val="22"/>
        </w:rPr>
        <w:t>. E</w:t>
      </w:r>
      <w:r w:rsidR="00FD5861" w:rsidRPr="0076138B">
        <w:rPr>
          <w:sz w:val="22"/>
          <w:szCs w:val="22"/>
        </w:rPr>
        <w:t>ntsprechend selten sind die Gelegenheiten für einen Besuch.</w:t>
      </w:r>
      <w:r w:rsidR="00BC73E1" w:rsidRPr="0076138B">
        <w:rPr>
          <w:sz w:val="22"/>
          <w:szCs w:val="22"/>
        </w:rPr>
        <w:t xml:space="preserve"> </w:t>
      </w:r>
      <w:r w:rsidR="0052462D" w:rsidRPr="0076138B">
        <w:rPr>
          <w:sz w:val="22"/>
          <w:szCs w:val="22"/>
        </w:rPr>
        <w:t xml:space="preserve">Die </w:t>
      </w:r>
      <w:r w:rsidR="005230B3">
        <w:rPr>
          <w:sz w:val="22"/>
          <w:szCs w:val="22"/>
        </w:rPr>
        <w:t xml:space="preserve">Anzahl der Teilnehmer ist </w:t>
      </w:r>
      <w:r w:rsidR="008E3CEF">
        <w:rPr>
          <w:sz w:val="22"/>
          <w:szCs w:val="22"/>
        </w:rPr>
        <w:t xml:space="preserve">deshalb </w:t>
      </w:r>
      <w:r w:rsidR="005230B3">
        <w:rPr>
          <w:sz w:val="22"/>
          <w:szCs w:val="22"/>
        </w:rPr>
        <w:t>beträchtlich</w:t>
      </w:r>
      <w:r w:rsidR="00C467A7" w:rsidRPr="0076138B">
        <w:rPr>
          <w:sz w:val="22"/>
          <w:szCs w:val="22"/>
        </w:rPr>
        <w:t xml:space="preserve"> und das Schiff</w:t>
      </w:r>
      <w:r w:rsidR="00EF0E37">
        <w:rPr>
          <w:sz w:val="22"/>
          <w:szCs w:val="22"/>
        </w:rPr>
        <w:t xml:space="preserve">, die </w:t>
      </w:r>
      <w:r w:rsidR="00764452" w:rsidRPr="00E62748">
        <w:rPr>
          <w:sz w:val="22"/>
          <w:szCs w:val="22"/>
        </w:rPr>
        <w:t>"</w:t>
      </w:r>
      <w:r w:rsidR="00EF0E37">
        <w:rPr>
          <w:sz w:val="22"/>
          <w:szCs w:val="22"/>
        </w:rPr>
        <w:t>Perla</w:t>
      </w:r>
      <w:r w:rsidR="00764452" w:rsidRPr="00E62748">
        <w:rPr>
          <w:sz w:val="22"/>
          <w:szCs w:val="22"/>
        </w:rPr>
        <w:t>"</w:t>
      </w:r>
      <w:r w:rsidR="00EF0E37">
        <w:rPr>
          <w:sz w:val="22"/>
          <w:szCs w:val="22"/>
        </w:rPr>
        <w:t xml:space="preserve">, </w:t>
      </w:r>
      <w:r w:rsidR="005137E3" w:rsidRPr="0076138B">
        <w:rPr>
          <w:sz w:val="22"/>
          <w:szCs w:val="22"/>
        </w:rPr>
        <w:t xml:space="preserve">recht groß. </w:t>
      </w:r>
      <w:r w:rsidR="00FA57C7" w:rsidRPr="0076138B">
        <w:rPr>
          <w:sz w:val="22"/>
          <w:szCs w:val="22"/>
        </w:rPr>
        <w:t xml:space="preserve">Mit Kapitän </w:t>
      </w:r>
      <w:r w:rsidR="00EF0E37">
        <w:rPr>
          <w:sz w:val="22"/>
          <w:szCs w:val="22"/>
        </w:rPr>
        <w:t>Nikos</w:t>
      </w:r>
      <w:r w:rsidR="00F0129A">
        <w:rPr>
          <w:sz w:val="22"/>
          <w:szCs w:val="22"/>
        </w:rPr>
        <w:t xml:space="preserve"> Printezis</w:t>
      </w:r>
      <w:r w:rsidR="00C467A7" w:rsidRPr="0076138B">
        <w:rPr>
          <w:sz w:val="22"/>
          <w:szCs w:val="22"/>
        </w:rPr>
        <w:t xml:space="preserve"> vereinbare ich, dass ich im Vorausboot mitfahre</w:t>
      </w:r>
      <w:r w:rsidR="00A55D73" w:rsidRPr="0076138B">
        <w:rPr>
          <w:sz w:val="22"/>
          <w:szCs w:val="22"/>
        </w:rPr>
        <w:t>n kann</w:t>
      </w:r>
      <w:r w:rsidR="00C467A7" w:rsidRPr="0076138B">
        <w:rPr>
          <w:sz w:val="22"/>
          <w:szCs w:val="22"/>
        </w:rPr>
        <w:t xml:space="preserve">. </w:t>
      </w:r>
      <w:r w:rsidR="00E458E2" w:rsidRPr="00E62748">
        <w:rPr>
          <w:sz w:val="22"/>
          <w:szCs w:val="22"/>
        </w:rPr>
        <w:t>Das</w:t>
      </w:r>
      <w:r w:rsidR="00C467A7" w:rsidRPr="00E62748">
        <w:rPr>
          <w:sz w:val="22"/>
          <w:szCs w:val="22"/>
        </w:rPr>
        <w:t xml:space="preserve"> </w:t>
      </w:r>
      <w:r w:rsidR="00C467A7" w:rsidRPr="0076138B">
        <w:rPr>
          <w:sz w:val="22"/>
          <w:szCs w:val="22"/>
        </w:rPr>
        <w:t xml:space="preserve">gibt mir </w:t>
      </w:r>
      <w:r w:rsidR="00E40CE8" w:rsidRPr="0076138B">
        <w:rPr>
          <w:sz w:val="22"/>
          <w:szCs w:val="22"/>
        </w:rPr>
        <w:t>die Möglichkeit</w:t>
      </w:r>
      <w:r w:rsidR="00764452" w:rsidRPr="00E62748">
        <w:rPr>
          <w:sz w:val="22"/>
          <w:szCs w:val="22"/>
        </w:rPr>
        <w:t>,</w:t>
      </w:r>
      <w:r w:rsidR="00C467A7" w:rsidRPr="0076138B">
        <w:rPr>
          <w:sz w:val="22"/>
          <w:szCs w:val="22"/>
        </w:rPr>
        <w:t xml:space="preserve"> schon vor dem Eintreffen der Gruppe Auf</w:t>
      </w:r>
      <w:r w:rsidR="0049228B" w:rsidRPr="0076138B">
        <w:rPr>
          <w:sz w:val="22"/>
          <w:szCs w:val="22"/>
        </w:rPr>
        <w:t>nahmen zu machen.</w:t>
      </w:r>
      <w:r w:rsidR="00F3135E" w:rsidRPr="0076138B">
        <w:rPr>
          <w:sz w:val="22"/>
          <w:szCs w:val="22"/>
        </w:rPr>
        <w:t xml:space="preserve"> Auf dem Weg dorthin fällt mir </w:t>
      </w:r>
      <w:r w:rsidR="00890C67">
        <w:rPr>
          <w:sz w:val="22"/>
          <w:szCs w:val="22"/>
        </w:rPr>
        <w:t>auf</w:t>
      </w:r>
      <w:r w:rsidR="00F3135E" w:rsidRPr="0076138B">
        <w:rPr>
          <w:sz w:val="22"/>
          <w:szCs w:val="22"/>
        </w:rPr>
        <w:t>, dass ich noch kein deutsches Konzentr</w:t>
      </w:r>
      <w:r w:rsidR="00890C67">
        <w:rPr>
          <w:sz w:val="22"/>
          <w:szCs w:val="22"/>
        </w:rPr>
        <w:t>ationslager besucht habe, jetzt</w:t>
      </w:r>
      <w:r w:rsidR="00F3135E" w:rsidRPr="0076138B">
        <w:rPr>
          <w:sz w:val="22"/>
          <w:szCs w:val="22"/>
        </w:rPr>
        <w:t xml:space="preserve"> wird es ein griechisches sein.</w:t>
      </w:r>
    </w:p>
    <w:p w:rsidR="00AB2F1A" w:rsidRDefault="00B4459E" w:rsidP="00E17151">
      <w:pPr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7887335</wp:posOffset>
            </wp:positionV>
            <wp:extent cx="2340610" cy="1316990"/>
            <wp:effectExtent l="0" t="0" r="2540" b="0"/>
            <wp:wrapTight wrapText="bothSides">
              <wp:wrapPolygon edited="0">
                <wp:start x="0" y="0"/>
                <wp:lineTo x="0" y="21246"/>
                <wp:lineTo x="21448" y="21246"/>
                <wp:lineTo x="21448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5013_c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50800</wp:posOffset>
            </wp:positionV>
            <wp:extent cx="234315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424" y="21246"/>
                <wp:lineTo x="2142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4987_c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65B">
        <w:rPr>
          <w:sz w:val="22"/>
          <w:szCs w:val="22"/>
        </w:rPr>
        <w:t>B</w:t>
      </w:r>
      <w:r w:rsidR="00B83407" w:rsidRPr="0076138B">
        <w:rPr>
          <w:sz w:val="22"/>
          <w:szCs w:val="22"/>
        </w:rPr>
        <w:t xml:space="preserve">edrohlich und einschüchternd erscheint mir </w:t>
      </w:r>
      <w:r w:rsidR="00E62748">
        <w:rPr>
          <w:sz w:val="22"/>
          <w:szCs w:val="22"/>
        </w:rPr>
        <w:t xml:space="preserve">beim Annähern an die Insel </w:t>
      </w:r>
      <w:r w:rsidR="00B83407" w:rsidRPr="0076138B">
        <w:rPr>
          <w:sz w:val="22"/>
          <w:szCs w:val="22"/>
        </w:rPr>
        <w:t>das große Hauptgefängnis.</w:t>
      </w:r>
      <w:r w:rsidR="00A264EB" w:rsidRPr="0076138B">
        <w:rPr>
          <w:sz w:val="22"/>
          <w:szCs w:val="22"/>
        </w:rPr>
        <w:t xml:space="preserve"> </w:t>
      </w:r>
      <w:r w:rsidR="00E11818" w:rsidRPr="0076138B">
        <w:rPr>
          <w:sz w:val="22"/>
          <w:szCs w:val="22"/>
        </w:rPr>
        <w:t>Ein roter Backsteinbau</w:t>
      </w:r>
      <w:r w:rsidR="00764452" w:rsidRPr="00E62748">
        <w:rPr>
          <w:sz w:val="22"/>
          <w:szCs w:val="22"/>
        </w:rPr>
        <w:t>,</w:t>
      </w:r>
      <w:r w:rsidR="00D419DE" w:rsidRPr="0076138B">
        <w:rPr>
          <w:sz w:val="22"/>
          <w:szCs w:val="22"/>
        </w:rPr>
        <w:t xml:space="preserve"> </w:t>
      </w:r>
      <w:r w:rsidR="00724621" w:rsidRPr="0076138B">
        <w:rPr>
          <w:sz w:val="22"/>
          <w:szCs w:val="22"/>
        </w:rPr>
        <w:t>kalt und zweckmäßig. Die</w:t>
      </w:r>
      <w:r w:rsidR="00A264EB" w:rsidRPr="0076138B">
        <w:rPr>
          <w:sz w:val="22"/>
          <w:szCs w:val="22"/>
        </w:rPr>
        <w:t xml:space="preserve"> umliegenden Beobachtungsposten </w:t>
      </w:r>
      <w:r w:rsidR="005C7532" w:rsidRPr="0076138B">
        <w:rPr>
          <w:sz w:val="22"/>
          <w:szCs w:val="22"/>
        </w:rPr>
        <w:t xml:space="preserve">und das karge Umfeld </w:t>
      </w:r>
      <w:r w:rsidR="00A264EB" w:rsidRPr="0076138B">
        <w:rPr>
          <w:sz w:val="22"/>
          <w:szCs w:val="22"/>
        </w:rPr>
        <w:t xml:space="preserve">lassen </w:t>
      </w:r>
      <w:r w:rsidR="002C0047" w:rsidRPr="0076138B">
        <w:rPr>
          <w:sz w:val="22"/>
          <w:szCs w:val="22"/>
        </w:rPr>
        <w:t>vermuten, dass hier niemand unbemerkt</w:t>
      </w:r>
      <w:r w:rsidR="007401CB">
        <w:rPr>
          <w:sz w:val="22"/>
          <w:szCs w:val="22"/>
        </w:rPr>
        <w:t xml:space="preserve"> ent</w:t>
      </w:r>
      <w:r w:rsidR="006C7CA1" w:rsidRPr="0076138B">
        <w:rPr>
          <w:sz w:val="22"/>
          <w:szCs w:val="22"/>
        </w:rPr>
        <w:t>kommen konnte</w:t>
      </w:r>
      <w:r w:rsidR="005C7532" w:rsidRPr="0076138B">
        <w:rPr>
          <w:sz w:val="22"/>
          <w:szCs w:val="22"/>
        </w:rPr>
        <w:t>.</w:t>
      </w:r>
      <w:r w:rsidR="00F3135E" w:rsidRPr="0076138B">
        <w:rPr>
          <w:sz w:val="22"/>
          <w:szCs w:val="22"/>
        </w:rPr>
        <w:t xml:space="preserve"> </w:t>
      </w:r>
      <w:r w:rsidR="00E11818" w:rsidRPr="0076138B">
        <w:rPr>
          <w:sz w:val="22"/>
          <w:szCs w:val="22"/>
        </w:rPr>
        <w:t>Ma</w:t>
      </w:r>
      <w:r w:rsidR="00446064" w:rsidRPr="0076138B">
        <w:rPr>
          <w:sz w:val="22"/>
          <w:szCs w:val="22"/>
        </w:rPr>
        <w:t xml:space="preserve">uerreste aus früheren Zeiten stehen verstreut am Hang, wie stumme Zeitzeugen. </w:t>
      </w:r>
      <w:r w:rsidR="00EE0873">
        <w:rPr>
          <w:sz w:val="22"/>
          <w:szCs w:val="22"/>
        </w:rPr>
        <w:t xml:space="preserve">Es sind Ruinen aus </w:t>
      </w:r>
      <w:r w:rsidR="00CD712C">
        <w:rPr>
          <w:sz w:val="22"/>
          <w:szCs w:val="22"/>
        </w:rPr>
        <w:t xml:space="preserve">mehreren </w:t>
      </w:r>
      <w:r w:rsidR="00E4700C" w:rsidRPr="00BB38E1">
        <w:rPr>
          <w:sz w:val="22"/>
          <w:szCs w:val="22"/>
        </w:rPr>
        <w:t>Jahrhunderten</w:t>
      </w:r>
      <w:r w:rsidR="00CD712C">
        <w:rPr>
          <w:sz w:val="22"/>
          <w:szCs w:val="22"/>
        </w:rPr>
        <w:t>, die die lange Verbannungsgeschichte der Insel dokumentieren.</w:t>
      </w:r>
      <w:r w:rsidR="009136CC" w:rsidRPr="009136CC">
        <w:rPr>
          <w:color w:val="000000"/>
          <w:sz w:val="22"/>
          <w:szCs w:val="22"/>
        </w:rPr>
        <w:t xml:space="preserve"> </w:t>
      </w:r>
      <w:r w:rsidR="009136CC" w:rsidRPr="0076138B">
        <w:rPr>
          <w:color w:val="000000"/>
          <w:sz w:val="22"/>
          <w:szCs w:val="22"/>
        </w:rPr>
        <w:t>Die Gebäude, die man heute sieh</w:t>
      </w:r>
      <w:r w:rsidR="009136CC" w:rsidRPr="00E62748">
        <w:rPr>
          <w:sz w:val="22"/>
          <w:szCs w:val="22"/>
        </w:rPr>
        <w:t>t,</w:t>
      </w:r>
      <w:r w:rsidR="009136CC">
        <w:rPr>
          <w:color w:val="000000"/>
          <w:sz w:val="22"/>
          <w:szCs w:val="22"/>
        </w:rPr>
        <w:t xml:space="preserve"> </w:t>
      </w:r>
      <w:r w:rsidR="009136CC" w:rsidRPr="0076138B">
        <w:rPr>
          <w:sz w:val="22"/>
          <w:szCs w:val="22"/>
        </w:rPr>
        <w:t>mauerten die Häftlinge</w:t>
      </w:r>
      <w:r w:rsidR="009136CC" w:rsidRPr="0076138B">
        <w:rPr>
          <w:color w:val="000000"/>
          <w:sz w:val="22"/>
          <w:szCs w:val="22"/>
        </w:rPr>
        <w:t xml:space="preserve"> </w:t>
      </w:r>
      <w:r w:rsidR="00715C45">
        <w:rPr>
          <w:color w:val="000000"/>
          <w:sz w:val="22"/>
          <w:szCs w:val="22"/>
        </w:rPr>
        <w:t xml:space="preserve">selber - </w:t>
      </w:r>
      <w:r w:rsidR="009136CC" w:rsidRPr="0076138B">
        <w:rPr>
          <w:color w:val="000000"/>
          <w:sz w:val="22"/>
          <w:szCs w:val="22"/>
        </w:rPr>
        <w:t xml:space="preserve">in </w:t>
      </w:r>
      <w:r w:rsidR="009136CC">
        <w:rPr>
          <w:color w:val="000000"/>
          <w:sz w:val="22"/>
          <w:szCs w:val="22"/>
        </w:rPr>
        <w:t>Zwangsarbeit.</w:t>
      </w:r>
      <w:r w:rsidR="009136CC" w:rsidRPr="0076138B">
        <w:rPr>
          <w:color w:val="000000"/>
          <w:sz w:val="22"/>
          <w:szCs w:val="22"/>
        </w:rPr>
        <w:t xml:space="preserve"> </w:t>
      </w:r>
      <w:r w:rsidR="009136CC">
        <w:rPr>
          <w:sz w:val="22"/>
          <w:szCs w:val="22"/>
        </w:rPr>
        <w:t>"U</w:t>
      </w:r>
      <w:r w:rsidR="009136CC" w:rsidRPr="0076138B">
        <w:rPr>
          <w:sz w:val="22"/>
          <w:szCs w:val="22"/>
        </w:rPr>
        <w:t>nter Bedingungen, die das menschliche Gewissen verurteilen muss", so der spätere Justizminister Papaspyrou.</w:t>
      </w:r>
      <w:r w:rsidR="009136CC" w:rsidRPr="0091149B">
        <w:rPr>
          <w:sz w:val="22"/>
          <w:szCs w:val="22"/>
        </w:rPr>
        <w:t xml:space="preserve"> Für die Häftlinge muss es trotzdem eine Erleichterung gewesen sein, denn davor hausten sie in zerlumpten </w:t>
      </w:r>
      <w:r w:rsidR="00890C67">
        <w:rPr>
          <w:sz w:val="22"/>
          <w:szCs w:val="22"/>
        </w:rPr>
        <w:t>Zelten - im schneidigen Januarw</w:t>
      </w:r>
      <w:r w:rsidR="009136CC" w:rsidRPr="0091149B">
        <w:rPr>
          <w:sz w:val="22"/>
          <w:szCs w:val="22"/>
        </w:rPr>
        <w:t>ind wie a</w:t>
      </w:r>
      <w:r w:rsidR="008A4487">
        <w:rPr>
          <w:sz w:val="22"/>
          <w:szCs w:val="22"/>
        </w:rPr>
        <w:t>uch unter der sengenden Augusts</w:t>
      </w:r>
      <w:r w:rsidR="009136CC" w:rsidRPr="0091149B">
        <w:rPr>
          <w:sz w:val="22"/>
          <w:szCs w:val="22"/>
        </w:rPr>
        <w:t>onne.</w:t>
      </w:r>
      <w:r w:rsidR="009136CC">
        <w:rPr>
          <w:sz w:val="22"/>
          <w:szCs w:val="22"/>
        </w:rPr>
        <w:t xml:space="preserve"> </w:t>
      </w:r>
      <w:r w:rsidR="00CD712C">
        <w:rPr>
          <w:sz w:val="22"/>
          <w:szCs w:val="22"/>
        </w:rPr>
        <w:t xml:space="preserve"> </w:t>
      </w:r>
      <w:r w:rsidR="0091149B" w:rsidRPr="0091149B">
        <w:rPr>
          <w:sz w:val="22"/>
          <w:szCs w:val="22"/>
        </w:rPr>
        <w:t>In der Nachkriegszeit wurde das Straflager zweimal geschlossen: einmal wegen internationaler Proteste und ein</w:t>
      </w:r>
      <w:r w:rsidR="008A4487">
        <w:rPr>
          <w:sz w:val="22"/>
          <w:szCs w:val="22"/>
        </w:rPr>
        <w:t xml:space="preserve"> weiteres M</w:t>
      </w:r>
      <w:r w:rsidR="0091149B" w:rsidRPr="0091149B">
        <w:rPr>
          <w:sz w:val="22"/>
          <w:szCs w:val="22"/>
        </w:rPr>
        <w:t xml:space="preserve">al, weil der damaligen Regierung die Versorgungskosten zu hoch waren. </w:t>
      </w:r>
      <w:r w:rsidR="0045076A" w:rsidRPr="00E926A0">
        <w:rPr>
          <w:sz w:val="22"/>
          <w:szCs w:val="22"/>
        </w:rPr>
        <w:t>Aber die Versuchung</w:t>
      </w:r>
      <w:r w:rsidR="003F3A5F" w:rsidRPr="00E926A0">
        <w:rPr>
          <w:sz w:val="22"/>
          <w:szCs w:val="22"/>
        </w:rPr>
        <w:t>,</w:t>
      </w:r>
      <w:r w:rsidR="0045076A" w:rsidRPr="00E926A0">
        <w:rPr>
          <w:sz w:val="22"/>
          <w:szCs w:val="22"/>
        </w:rPr>
        <w:t xml:space="preserve"> unliebsame politische Gegner </w:t>
      </w:r>
      <w:r w:rsidR="00816AB0" w:rsidRPr="00E926A0">
        <w:rPr>
          <w:sz w:val="22"/>
          <w:szCs w:val="22"/>
        </w:rPr>
        <w:t xml:space="preserve">einfach </w:t>
      </w:r>
      <w:r w:rsidR="008A4487">
        <w:rPr>
          <w:sz w:val="22"/>
          <w:szCs w:val="22"/>
        </w:rPr>
        <w:t>wegzusperren</w:t>
      </w:r>
      <w:r w:rsidR="003F3A5F" w:rsidRPr="00E926A0">
        <w:rPr>
          <w:sz w:val="22"/>
          <w:szCs w:val="22"/>
        </w:rPr>
        <w:t>,</w:t>
      </w:r>
      <w:r w:rsidR="0045076A" w:rsidRPr="00E926A0">
        <w:rPr>
          <w:sz w:val="22"/>
          <w:szCs w:val="22"/>
        </w:rPr>
        <w:t xml:space="preserve"> </w:t>
      </w:r>
      <w:r w:rsidR="000B7721" w:rsidRPr="00E926A0">
        <w:rPr>
          <w:sz w:val="22"/>
          <w:szCs w:val="22"/>
        </w:rPr>
        <w:t xml:space="preserve">war </w:t>
      </w:r>
      <w:r w:rsidR="00816AB0" w:rsidRPr="00E926A0">
        <w:rPr>
          <w:sz w:val="22"/>
          <w:szCs w:val="22"/>
        </w:rPr>
        <w:t>stärker</w:t>
      </w:r>
      <w:r w:rsidR="000B7721" w:rsidRPr="00E926A0">
        <w:rPr>
          <w:sz w:val="22"/>
          <w:szCs w:val="22"/>
        </w:rPr>
        <w:t xml:space="preserve"> und so wurden die Verliese wieder gefüllt</w:t>
      </w:r>
      <w:r w:rsidR="00816AB0" w:rsidRPr="00E926A0">
        <w:rPr>
          <w:sz w:val="22"/>
          <w:szCs w:val="22"/>
        </w:rPr>
        <w:t>.</w:t>
      </w:r>
      <w:r w:rsidR="0045076A" w:rsidRPr="00E926A0">
        <w:rPr>
          <w:sz w:val="22"/>
          <w:szCs w:val="22"/>
        </w:rPr>
        <w:t xml:space="preserve">  </w:t>
      </w:r>
      <w:r w:rsidR="003A4814">
        <w:rPr>
          <w:sz w:val="22"/>
          <w:szCs w:val="22"/>
        </w:rPr>
        <w:t>Später</w:t>
      </w:r>
      <w:r w:rsidR="003F3A5F" w:rsidRPr="00E926A0">
        <w:rPr>
          <w:sz w:val="22"/>
          <w:szCs w:val="22"/>
        </w:rPr>
        <w:t>, nach der endgültigen Schließung,</w:t>
      </w:r>
      <w:r w:rsidR="005458B9">
        <w:rPr>
          <w:sz w:val="22"/>
          <w:szCs w:val="22"/>
        </w:rPr>
        <w:t xml:space="preserve"> wurde </w:t>
      </w:r>
      <w:r w:rsidR="00E62748">
        <w:rPr>
          <w:sz w:val="22"/>
          <w:szCs w:val="22"/>
        </w:rPr>
        <w:t xml:space="preserve">Gyaros </w:t>
      </w:r>
      <w:r w:rsidR="005458B9">
        <w:rPr>
          <w:sz w:val="22"/>
          <w:szCs w:val="22"/>
        </w:rPr>
        <w:t xml:space="preserve">von der </w:t>
      </w:r>
      <w:r w:rsidR="008925C0">
        <w:rPr>
          <w:sz w:val="22"/>
          <w:szCs w:val="22"/>
        </w:rPr>
        <w:t>griechische</w:t>
      </w:r>
      <w:r w:rsidR="005458B9">
        <w:rPr>
          <w:sz w:val="22"/>
          <w:szCs w:val="22"/>
        </w:rPr>
        <w:t>n</w:t>
      </w:r>
      <w:r w:rsidR="008925C0">
        <w:rPr>
          <w:sz w:val="22"/>
          <w:szCs w:val="22"/>
        </w:rPr>
        <w:t xml:space="preserve"> Marine als Übungsziel</w:t>
      </w:r>
      <w:r w:rsidR="005458B9">
        <w:rPr>
          <w:sz w:val="22"/>
          <w:szCs w:val="22"/>
        </w:rPr>
        <w:t xml:space="preserve"> benutzt</w:t>
      </w:r>
      <w:r w:rsidR="008925C0">
        <w:rPr>
          <w:sz w:val="22"/>
          <w:szCs w:val="22"/>
        </w:rPr>
        <w:t>.</w:t>
      </w:r>
      <w:r w:rsidR="003A4814">
        <w:rPr>
          <w:sz w:val="22"/>
          <w:szCs w:val="22"/>
        </w:rPr>
        <w:t xml:space="preserve"> Aber Proteste aus der Bevölkerung erreichten den Stopp der militärischen Nutzung</w:t>
      </w:r>
      <w:r w:rsidR="00BB38E1">
        <w:rPr>
          <w:sz w:val="22"/>
          <w:szCs w:val="22"/>
        </w:rPr>
        <w:t xml:space="preserve"> und der Zerstörung der Gebäude.</w:t>
      </w:r>
      <w:r w:rsidR="003A4814">
        <w:rPr>
          <w:sz w:val="22"/>
          <w:szCs w:val="22"/>
        </w:rPr>
        <w:t xml:space="preserve"> </w:t>
      </w:r>
      <w:r w:rsidR="008A4487">
        <w:rPr>
          <w:sz w:val="22"/>
          <w:szCs w:val="22"/>
        </w:rPr>
        <w:t>Im Jahre</w:t>
      </w:r>
      <w:r w:rsidR="003A4814">
        <w:rPr>
          <w:sz w:val="22"/>
          <w:szCs w:val="22"/>
        </w:rPr>
        <w:t xml:space="preserve"> 2001 wurde die Insel</w:t>
      </w:r>
      <w:r w:rsidR="008A4487">
        <w:rPr>
          <w:sz w:val="22"/>
          <w:szCs w:val="22"/>
        </w:rPr>
        <w:t xml:space="preserve"> schließlich</w:t>
      </w:r>
      <w:r w:rsidR="003A4814">
        <w:rPr>
          <w:sz w:val="22"/>
          <w:szCs w:val="22"/>
        </w:rPr>
        <w:t xml:space="preserve"> zum historischen Denkmal erklärt.</w:t>
      </w:r>
      <w:r w:rsidR="008925C0">
        <w:rPr>
          <w:sz w:val="22"/>
          <w:szCs w:val="22"/>
        </w:rPr>
        <w:t xml:space="preserve"> </w:t>
      </w:r>
    </w:p>
    <w:p w:rsidR="00AB2F1A" w:rsidRDefault="00AB2F1A" w:rsidP="00AB2F1A">
      <w:pPr>
        <w:tabs>
          <w:tab w:val="left" w:pos="1985"/>
        </w:tabs>
        <w:spacing w:after="0"/>
        <w:jc w:val="both"/>
        <w:rPr>
          <w:sz w:val="22"/>
          <w:szCs w:val="22"/>
        </w:rPr>
      </w:pPr>
      <w:r w:rsidRPr="0076138B">
        <w:rPr>
          <w:sz w:val="22"/>
          <w:szCs w:val="22"/>
        </w:rPr>
        <w:t xml:space="preserve">Der Besuch der Verbannungsinsel war gut organisiert. </w:t>
      </w:r>
      <w:r w:rsidR="00E62748">
        <w:rPr>
          <w:sz w:val="22"/>
          <w:szCs w:val="22"/>
        </w:rPr>
        <w:t xml:space="preserve">Der Führer der Gruppe, </w:t>
      </w:r>
      <w:r w:rsidRPr="00E62748">
        <w:rPr>
          <w:sz w:val="22"/>
          <w:szCs w:val="22"/>
        </w:rPr>
        <w:t xml:space="preserve">Giannis </w:t>
      </w:r>
      <w:r w:rsidR="00D660A6" w:rsidRPr="00E62748">
        <w:rPr>
          <w:sz w:val="22"/>
          <w:szCs w:val="22"/>
        </w:rPr>
        <w:t>Fragias</w:t>
      </w:r>
      <w:r w:rsidR="00E62748">
        <w:rPr>
          <w:sz w:val="22"/>
          <w:szCs w:val="22"/>
        </w:rPr>
        <w:t>,</w:t>
      </w:r>
      <w:r w:rsidRPr="00D660A6">
        <w:rPr>
          <w:color w:val="000000"/>
          <w:sz w:val="22"/>
          <w:szCs w:val="22"/>
        </w:rPr>
        <w:t xml:space="preserve"> </w:t>
      </w:r>
      <w:r w:rsidRPr="0076138B">
        <w:rPr>
          <w:sz w:val="22"/>
          <w:szCs w:val="22"/>
        </w:rPr>
        <w:t xml:space="preserve">erklärte gleich nach </w:t>
      </w:r>
      <w:r w:rsidR="008E3CEF">
        <w:rPr>
          <w:sz w:val="22"/>
          <w:szCs w:val="22"/>
        </w:rPr>
        <w:t xml:space="preserve">der </w:t>
      </w:r>
      <w:r w:rsidRPr="0076138B">
        <w:rPr>
          <w:sz w:val="22"/>
          <w:szCs w:val="22"/>
        </w:rPr>
        <w:t xml:space="preserve">Ankunft in einem ausführlichen </w:t>
      </w:r>
      <w:r w:rsidR="00E4700C" w:rsidRPr="00BB38E1">
        <w:rPr>
          <w:sz w:val="22"/>
          <w:szCs w:val="22"/>
        </w:rPr>
        <w:t>und ungeschönten</w:t>
      </w:r>
      <w:r w:rsidR="00E4700C">
        <w:rPr>
          <w:sz w:val="22"/>
          <w:szCs w:val="22"/>
        </w:rPr>
        <w:t xml:space="preserve"> </w:t>
      </w:r>
      <w:r w:rsidRPr="0076138B">
        <w:rPr>
          <w:sz w:val="22"/>
          <w:szCs w:val="22"/>
        </w:rPr>
        <w:t xml:space="preserve">Vortrag die Historie </w:t>
      </w:r>
      <w:r w:rsidRPr="0076138B">
        <w:rPr>
          <w:sz w:val="22"/>
          <w:szCs w:val="22"/>
        </w:rPr>
        <w:lastRenderedPageBreak/>
        <w:t xml:space="preserve">der Insel. </w:t>
      </w:r>
      <w:r w:rsidR="00BB38E1" w:rsidRPr="00BB38E1">
        <w:rPr>
          <w:sz w:val="22"/>
          <w:szCs w:val="22"/>
        </w:rPr>
        <w:t>Das war ehrliche</w:t>
      </w:r>
      <w:r w:rsidRPr="00BB38E1">
        <w:rPr>
          <w:sz w:val="22"/>
          <w:szCs w:val="22"/>
        </w:rPr>
        <w:t xml:space="preserve"> </w:t>
      </w:r>
      <w:r w:rsidRPr="0076138B">
        <w:rPr>
          <w:sz w:val="22"/>
          <w:szCs w:val="22"/>
        </w:rPr>
        <w:t>Aufklärungsarbeit.</w:t>
      </w:r>
      <w:r w:rsidR="00BB38E1">
        <w:rPr>
          <w:sz w:val="22"/>
          <w:szCs w:val="22"/>
        </w:rPr>
        <w:t xml:space="preserve"> </w:t>
      </w:r>
      <w:r w:rsidRPr="0076138B">
        <w:rPr>
          <w:sz w:val="22"/>
          <w:szCs w:val="22"/>
        </w:rPr>
        <w:t>Nach dem</w:t>
      </w:r>
      <w:r>
        <w:rPr>
          <w:sz w:val="22"/>
          <w:szCs w:val="22"/>
        </w:rPr>
        <w:t xml:space="preserve"> Krieg</w:t>
      </w:r>
      <w:r w:rsidRPr="0076138B">
        <w:rPr>
          <w:sz w:val="22"/>
          <w:szCs w:val="22"/>
        </w:rPr>
        <w:t xml:space="preserve"> und während der Militär-Junta wurden </w:t>
      </w:r>
      <w:r w:rsidRPr="00D56BAD">
        <w:rPr>
          <w:sz w:val="22"/>
          <w:szCs w:val="22"/>
        </w:rPr>
        <w:t>hier</w:t>
      </w:r>
      <w:r w:rsidRPr="0076138B">
        <w:rPr>
          <w:sz w:val="22"/>
          <w:szCs w:val="22"/>
        </w:rPr>
        <w:t xml:space="preserve"> hauptsächlich politi</w:t>
      </w:r>
      <w:r w:rsidR="00E62748">
        <w:rPr>
          <w:sz w:val="22"/>
          <w:szCs w:val="22"/>
        </w:rPr>
        <w:t xml:space="preserve">sche Gefangene inhaftiert. </w:t>
      </w:r>
      <w:r w:rsidR="00E458E2">
        <w:rPr>
          <w:sz w:val="22"/>
          <w:szCs w:val="22"/>
        </w:rPr>
        <w:t>I</w:t>
      </w:r>
      <w:r w:rsidR="00E458E2" w:rsidRPr="0076138B">
        <w:rPr>
          <w:sz w:val="22"/>
          <w:szCs w:val="22"/>
        </w:rPr>
        <w:t>n der Regel</w:t>
      </w:r>
      <w:r w:rsidR="00E458E2">
        <w:rPr>
          <w:sz w:val="22"/>
          <w:szCs w:val="22"/>
        </w:rPr>
        <w:t xml:space="preserve"> waren das </w:t>
      </w:r>
      <w:r w:rsidR="00E458E2" w:rsidRPr="0076138B">
        <w:rPr>
          <w:sz w:val="22"/>
          <w:szCs w:val="22"/>
        </w:rPr>
        <w:t>Kommunisten</w:t>
      </w:r>
      <w:r w:rsidR="00E62748">
        <w:rPr>
          <w:sz w:val="22"/>
          <w:szCs w:val="22"/>
        </w:rPr>
        <w:t>.</w:t>
      </w:r>
      <w:r w:rsidR="002C5B2D">
        <w:rPr>
          <w:sz w:val="22"/>
          <w:szCs w:val="22"/>
        </w:rPr>
        <w:t xml:space="preserve"> </w:t>
      </w:r>
      <w:r w:rsidR="0014395D" w:rsidRPr="00245AAA">
        <w:rPr>
          <w:sz w:val="22"/>
          <w:szCs w:val="22"/>
        </w:rPr>
        <w:t>Die Häftlinge</w:t>
      </w:r>
      <w:r w:rsidR="00245AAA" w:rsidRPr="00245AAA">
        <w:rPr>
          <w:sz w:val="22"/>
          <w:szCs w:val="22"/>
        </w:rPr>
        <w:t xml:space="preserve"> wurden</w:t>
      </w:r>
      <w:r w:rsidR="0014395D" w:rsidRPr="00245AAA">
        <w:rPr>
          <w:sz w:val="22"/>
          <w:szCs w:val="22"/>
        </w:rPr>
        <w:t xml:space="preserve"> in vier verschiedenen Kategorien kaserniert, je nach Schwere der „regierungsfeindlichen Tätigkeit“. In Kategorie 1 waren die gefährlichsten Kommunisten untergebracht.</w:t>
      </w:r>
      <w:r w:rsidR="0014395D">
        <w:rPr>
          <w:sz w:val="22"/>
          <w:szCs w:val="22"/>
        </w:rPr>
        <w:t xml:space="preserve"> </w:t>
      </w:r>
      <w:r w:rsidRPr="0076138B">
        <w:rPr>
          <w:sz w:val="22"/>
          <w:szCs w:val="22"/>
        </w:rPr>
        <w:t xml:space="preserve">Zu den prominenten Insassen von Gyaros gehörten der spätere sozialistische </w:t>
      </w:r>
      <w:r w:rsidR="00967B47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1287780</wp:posOffset>
            </wp:positionV>
            <wp:extent cx="2353945" cy="1324610"/>
            <wp:effectExtent l="0" t="0" r="8255" b="8890"/>
            <wp:wrapTight wrapText="bothSides">
              <wp:wrapPolygon edited="0">
                <wp:start x="0" y="0"/>
                <wp:lineTo x="0" y="21434"/>
                <wp:lineTo x="21501" y="21434"/>
                <wp:lineTo x="21501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5008_c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138B">
        <w:rPr>
          <w:sz w:val="22"/>
          <w:szCs w:val="22"/>
        </w:rPr>
        <w:t>Außenminister Jannis Charalambopoulos</w:t>
      </w:r>
      <w:r w:rsidR="0023481D">
        <w:rPr>
          <w:sz w:val="22"/>
          <w:szCs w:val="22"/>
        </w:rPr>
        <w:t xml:space="preserve"> und der Dichter Jannis Ritsos. </w:t>
      </w:r>
      <w:r w:rsidRPr="0076138B">
        <w:rPr>
          <w:sz w:val="22"/>
          <w:szCs w:val="22"/>
        </w:rPr>
        <w:t>Auch</w:t>
      </w:r>
      <w:r w:rsidR="006C5C6D">
        <w:rPr>
          <w:sz w:val="22"/>
          <w:szCs w:val="22"/>
        </w:rPr>
        <w:t xml:space="preserve"> S</w:t>
      </w:r>
      <w:r w:rsidR="0023481D">
        <w:rPr>
          <w:sz w:val="22"/>
          <w:szCs w:val="22"/>
        </w:rPr>
        <w:t>chauspieler</w:t>
      </w:r>
      <w:r w:rsidR="006C5C6D">
        <w:rPr>
          <w:sz w:val="22"/>
          <w:szCs w:val="22"/>
        </w:rPr>
        <w:t xml:space="preserve"> und Kabarettisten waren </w:t>
      </w:r>
      <w:r w:rsidRPr="0076138B">
        <w:rPr>
          <w:sz w:val="22"/>
          <w:szCs w:val="22"/>
        </w:rPr>
        <w:t>gefährdet</w:t>
      </w:r>
      <w:r w:rsidR="002C5B2D" w:rsidRPr="00E62748">
        <w:rPr>
          <w:sz w:val="22"/>
          <w:szCs w:val="22"/>
        </w:rPr>
        <w:t>: e</w:t>
      </w:r>
      <w:r w:rsidRPr="0076138B">
        <w:rPr>
          <w:sz w:val="22"/>
          <w:szCs w:val="22"/>
        </w:rPr>
        <w:t xml:space="preserve">in falsches Lied oder eine scharfe Satire konnten die Deportation bedeuten – ohne Verfahren und ohne Urteil. </w:t>
      </w:r>
      <w:r w:rsidR="005408E4" w:rsidRPr="00245AAA">
        <w:rPr>
          <w:sz w:val="22"/>
          <w:szCs w:val="22"/>
        </w:rPr>
        <w:t>Im Lager</w:t>
      </w:r>
      <w:r w:rsidR="003D43F0" w:rsidRPr="00245AAA">
        <w:rPr>
          <w:sz w:val="22"/>
          <w:szCs w:val="22"/>
        </w:rPr>
        <w:t xml:space="preserve"> </w:t>
      </w:r>
      <w:r w:rsidR="008A4487">
        <w:rPr>
          <w:sz w:val="22"/>
          <w:szCs w:val="22"/>
        </w:rPr>
        <w:t>sollte Propagandal</w:t>
      </w:r>
      <w:r w:rsidR="00EE78AE" w:rsidRPr="00245AAA">
        <w:rPr>
          <w:sz w:val="22"/>
          <w:szCs w:val="22"/>
        </w:rPr>
        <w:t xml:space="preserve">ärm aus riesigen Lautsprechern sie wieder gefügig machen. </w:t>
      </w:r>
      <w:r w:rsidR="001E62F7" w:rsidRPr="00245AAA">
        <w:rPr>
          <w:sz w:val="22"/>
          <w:szCs w:val="22"/>
        </w:rPr>
        <w:t>Ein</w:t>
      </w:r>
      <w:r w:rsidR="00EE78AE" w:rsidRPr="00245AAA">
        <w:rPr>
          <w:sz w:val="22"/>
          <w:szCs w:val="22"/>
        </w:rPr>
        <w:t xml:space="preserve"> Sicherheits-Ausschuss </w:t>
      </w:r>
      <w:r w:rsidR="001E62F7" w:rsidRPr="00245AAA">
        <w:rPr>
          <w:sz w:val="22"/>
          <w:szCs w:val="22"/>
        </w:rPr>
        <w:t xml:space="preserve">konnte </w:t>
      </w:r>
      <w:r w:rsidR="009A433C">
        <w:rPr>
          <w:sz w:val="22"/>
          <w:szCs w:val="22"/>
        </w:rPr>
        <w:t xml:space="preserve">dann </w:t>
      </w:r>
      <w:r w:rsidR="001E62F7" w:rsidRPr="00245AAA">
        <w:rPr>
          <w:sz w:val="22"/>
          <w:szCs w:val="22"/>
        </w:rPr>
        <w:t>entscheiden, ob die Umerziehung erfolgreich war. Entlassen wurde aber nur, wer eine Loyalitätserklärung für das Militärregime untersch</w:t>
      </w:r>
      <w:r w:rsidR="0014395D" w:rsidRPr="00245AAA">
        <w:rPr>
          <w:sz w:val="22"/>
          <w:szCs w:val="22"/>
        </w:rPr>
        <w:t>rieb - u</w:t>
      </w:r>
      <w:r w:rsidR="001E62F7" w:rsidRPr="00245AAA">
        <w:rPr>
          <w:sz w:val="22"/>
          <w:szCs w:val="22"/>
        </w:rPr>
        <w:t>nd dazu war lange nicht jeder bereit.</w:t>
      </w:r>
    </w:p>
    <w:p w:rsidR="0075334B" w:rsidRDefault="0075334B" w:rsidP="00AB2F1A">
      <w:pPr>
        <w:tabs>
          <w:tab w:val="left" w:pos="1985"/>
        </w:tabs>
        <w:spacing w:after="0"/>
        <w:jc w:val="both"/>
        <w:rPr>
          <w:sz w:val="22"/>
          <w:szCs w:val="22"/>
        </w:rPr>
      </w:pPr>
    </w:p>
    <w:p w:rsidR="00552646" w:rsidRPr="00E926A0" w:rsidRDefault="00967B47" w:rsidP="00E926A0">
      <w:pPr>
        <w:pStyle w:val="NurText"/>
        <w:spacing w:line="276" w:lineRule="auto"/>
        <w:jc w:val="both"/>
        <w:rPr>
          <w:rFonts w:ascii="Tahoma" w:eastAsiaTheme="minorHAnsi" w:hAnsi="Tahoma"/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601980</wp:posOffset>
            </wp:positionV>
            <wp:extent cx="240919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349" y="21266"/>
                <wp:lineTo x="213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5016_c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DB3" w:rsidRPr="00156AFA">
        <w:rPr>
          <w:rFonts w:ascii="Tahoma" w:eastAsiaTheme="minorHAnsi" w:hAnsi="Tahoma"/>
          <w:sz w:val="22"/>
          <w:szCs w:val="22"/>
        </w:rPr>
        <w:t>Ich hatte einen g</w:t>
      </w:r>
      <w:r w:rsidR="006A28B9" w:rsidRPr="00156AFA">
        <w:rPr>
          <w:rFonts w:ascii="Tahoma" w:eastAsiaTheme="minorHAnsi" w:hAnsi="Tahoma"/>
          <w:sz w:val="22"/>
          <w:szCs w:val="22"/>
        </w:rPr>
        <w:t>anzen Tag lang Gelegenheit</w:t>
      </w:r>
      <w:r w:rsidR="002C5B2D" w:rsidRPr="00E62748">
        <w:rPr>
          <w:rFonts w:ascii="Tahoma" w:eastAsiaTheme="minorHAnsi" w:hAnsi="Tahoma"/>
          <w:sz w:val="22"/>
          <w:szCs w:val="22"/>
        </w:rPr>
        <w:t>,</w:t>
      </w:r>
      <w:r w:rsidR="006A28B9" w:rsidRPr="00156AFA">
        <w:rPr>
          <w:rFonts w:ascii="Tahoma" w:eastAsiaTheme="minorHAnsi" w:hAnsi="Tahoma"/>
          <w:sz w:val="22"/>
          <w:szCs w:val="22"/>
        </w:rPr>
        <w:t xml:space="preserve"> die</w:t>
      </w:r>
      <w:r w:rsidR="00F45DB3" w:rsidRPr="00156AFA">
        <w:rPr>
          <w:rFonts w:ascii="Tahoma" w:eastAsiaTheme="minorHAnsi" w:hAnsi="Tahoma"/>
          <w:sz w:val="22"/>
          <w:szCs w:val="22"/>
        </w:rPr>
        <w:t xml:space="preserve"> Insel und die Gefängnisse zu besichtigen.</w:t>
      </w:r>
      <w:r w:rsidR="00E62748">
        <w:rPr>
          <w:rFonts w:ascii="Tahoma" w:eastAsiaTheme="minorHAnsi" w:hAnsi="Tahoma"/>
          <w:sz w:val="22"/>
          <w:szCs w:val="22"/>
        </w:rPr>
        <w:t xml:space="preserve"> </w:t>
      </w:r>
      <w:r w:rsidR="003312F7">
        <w:rPr>
          <w:rFonts w:ascii="Tahoma" w:eastAsiaTheme="minorHAnsi" w:hAnsi="Tahoma"/>
          <w:sz w:val="22"/>
          <w:szCs w:val="22"/>
        </w:rPr>
        <w:t xml:space="preserve">Dabei </w:t>
      </w:r>
      <w:r w:rsidR="00E62748">
        <w:rPr>
          <w:rFonts w:ascii="Tahoma" w:eastAsiaTheme="minorHAnsi" w:hAnsi="Tahoma"/>
          <w:sz w:val="22"/>
          <w:szCs w:val="22"/>
        </w:rPr>
        <w:t xml:space="preserve">stellte sich schnell </w:t>
      </w:r>
      <w:r w:rsidR="003312F7">
        <w:rPr>
          <w:rFonts w:ascii="Tahoma" w:eastAsiaTheme="minorHAnsi" w:hAnsi="Tahoma"/>
          <w:sz w:val="22"/>
          <w:szCs w:val="22"/>
        </w:rPr>
        <w:t xml:space="preserve">ein Gefühl der Beklommenheit </w:t>
      </w:r>
      <w:r w:rsidR="00E62748">
        <w:rPr>
          <w:rFonts w:ascii="Tahoma" w:eastAsiaTheme="minorHAnsi" w:hAnsi="Tahoma"/>
          <w:sz w:val="22"/>
          <w:szCs w:val="22"/>
        </w:rPr>
        <w:t>ein.</w:t>
      </w:r>
      <w:r w:rsidR="002C4FBF" w:rsidRPr="00156AFA">
        <w:rPr>
          <w:rFonts w:ascii="Tahoma" w:eastAsiaTheme="minorHAnsi" w:hAnsi="Tahoma"/>
          <w:sz w:val="22"/>
          <w:szCs w:val="22"/>
        </w:rPr>
        <w:t xml:space="preserve"> </w:t>
      </w:r>
      <w:r w:rsidR="00284289" w:rsidRPr="00156AFA">
        <w:rPr>
          <w:rFonts w:ascii="Tahoma" w:eastAsiaTheme="minorHAnsi" w:hAnsi="Tahoma"/>
          <w:sz w:val="22"/>
          <w:szCs w:val="22"/>
        </w:rPr>
        <w:t xml:space="preserve">Lange, dunkle Flure. Kaum Tageslicht. </w:t>
      </w:r>
      <w:r w:rsidR="002C4FBF" w:rsidRPr="00156AFA">
        <w:rPr>
          <w:rFonts w:ascii="Tahoma" w:eastAsiaTheme="minorHAnsi" w:hAnsi="Tahoma"/>
          <w:sz w:val="22"/>
          <w:szCs w:val="22"/>
        </w:rPr>
        <w:t>Dicke Eisengitter und schwere Schlossriegel an allen Fenstern und Türen.</w:t>
      </w:r>
      <w:r w:rsidR="00F45DB3" w:rsidRPr="00156AFA">
        <w:rPr>
          <w:rFonts w:ascii="Tahoma" w:eastAsiaTheme="minorHAnsi" w:hAnsi="Tahoma"/>
          <w:sz w:val="22"/>
          <w:szCs w:val="22"/>
        </w:rPr>
        <w:t xml:space="preserve"> </w:t>
      </w:r>
      <w:r w:rsidR="00892644" w:rsidRPr="00156AFA">
        <w:rPr>
          <w:rFonts w:ascii="Tahoma" w:eastAsiaTheme="minorHAnsi" w:hAnsi="Tahoma"/>
          <w:sz w:val="22"/>
          <w:szCs w:val="22"/>
        </w:rPr>
        <w:t>Ein</w:t>
      </w:r>
      <w:r w:rsidR="00740D00" w:rsidRPr="00156AFA">
        <w:rPr>
          <w:rFonts w:ascii="Tahoma" w:eastAsiaTheme="minorHAnsi" w:hAnsi="Tahoma"/>
          <w:sz w:val="22"/>
          <w:szCs w:val="22"/>
        </w:rPr>
        <w:t xml:space="preserve"> riesiger</w:t>
      </w:r>
      <w:r w:rsidR="00892644" w:rsidRPr="00156AFA">
        <w:rPr>
          <w:rFonts w:ascii="Tahoma" w:eastAsiaTheme="minorHAnsi" w:hAnsi="Tahoma"/>
          <w:sz w:val="22"/>
          <w:szCs w:val="22"/>
        </w:rPr>
        <w:t xml:space="preserve"> betonierter Innenhof mit der Andeutung einer Torwand. </w:t>
      </w:r>
      <w:r w:rsidR="00740D00" w:rsidRPr="00156AFA">
        <w:rPr>
          <w:rFonts w:ascii="Tahoma" w:eastAsiaTheme="minorHAnsi" w:hAnsi="Tahoma"/>
          <w:sz w:val="22"/>
          <w:szCs w:val="22"/>
        </w:rPr>
        <w:t>Drum herum, in dunklen Nischen, g</w:t>
      </w:r>
      <w:r w:rsidR="002C4FBF" w:rsidRPr="00156AFA">
        <w:rPr>
          <w:rFonts w:ascii="Tahoma" w:eastAsiaTheme="minorHAnsi" w:hAnsi="Tahoma"/>
          <w:sz w:val="22"/>
          <w:szCs w:val="22"/>
        </w:rPr>
        <w:t xml:space="preserve">emauerte Sitzbänke und </w:t>
      </w:r>
      <w:r w:rsidR="007A2B1C" w:rsidRPr="00156AFA">
        <w:rPr>
          <w:rFonts w:ascii="Tahoma" w:eastAsiaTheme="minorHAnsi" w:hAnsi="Tahoma"/>
          <w:sz w:val="22"/>
          <w:szCs w:val="22"/>
        </w:rPr>
        <w:t xml:space="preserve">gemauerte </w:t>
      </w:r>
      <w:r w:rsidR="002C4FBF" w:rsidRPr="00156AFA">
        <w:rPr>
          <w:rFonts w:ascii="Tahoma" w:eastAsiaTheme="minorHAnsi" w:hAnsi="Tahoma"/>
          <w:sz w:val="22"/>
          <w:szCs w:val="22"/>
        </w:rPr>
        <w:t>Tische</w:t>
      </w:r>
      <w:r w:rsidR="00284289" w:rsidRPr="00156AFA">
        <w:rPr>
          <w:rFonts w:ascii="Tahoma" w:eastAsiaTheme="minorHAnsi" w:hAnsi="Tahoma"/>
          <w:sz w:val="22"/>
          <w:szCs w:val="22"/>
        </w:rPr>
        <w:t>. Soll</w:t>
      </w:r>
      <w:r w:rsidR="0075334B">
        <w:rPr>
          <w:rFonts w:ascii="Tahoma" w:eastAsiaTheme="minorHAnsi" w:hAnsi="Tahoma"/>
          <w:sz w:val="22"/>
          <w:szCs w:val="22"/>
        </w:rPr>
        <w:t>t</w:t>
      </w:r>
      <w:r w:rsidR="00284289" w:rsidRPr="00156AFA">
        <w:rPr>
          <w:rFonts w:ascii="Tahoma" w:eastAsiaTheme="minorHAnsi" w:hAnsi="Tahoma"/>
          <w:sz w:val="22"/>
          <w:szCs w:val="22"/>
        </w:rPr>
        <w:t xml:space="preserve">en sie </w:t>
      </w:r>
      <w:r w:rsidR="002C4FBF" w:rsidRPr="00156AFA">
        <w:rPr>
          <w:rFonts w:ascii="Tahoma" w:eastAsiaTheme="minorHAnsi" w:hAnsi="Tahoma"/>
          <w:sz w:val="22"/>
          <w:szCs w:val="22"/>
        </w:rPr>
        <w:t>Versteckmöglichkeiten</w:t>
      </w:r>
      <w:r w:rsidR="00284289" w:rsidRPr="00156AFA">
        <w:rPr>
          <w:rFonts w:ascii="Tahoma" w:eastAsiaTheme="minorHAnsi" w:hAnsi="Tahoma"/>
          <w:sz w:val="22"/>
          <w:szCs w:val="22"/>
        </w:rPr>
        <w:t xml:space="preserve"> verhindern? </w:t>
      </w:r>
      <w:r w:rsidR="00F06B85">
        <w:rPr>
          <w:rFonts w:ascii="Tahoma" w:eastAsiaTheme="minorHAnsi" w:hAnsi="Tahoma"/>
          <w:sz w:val="22"/>
          <w:szCs w:val="22"/>
        </w:rPr>
        <w:t>Und i</w:t>
      </w:r>
      <w:r w:rsidR="00C77669">
        <w:rPr>
          <w:rFonts w:ascii="Tahoma" w:eastAsiaTheme="minorHAnsi" w:hAnsi="Tahoma"/>
          <w:sz w:val="22"/>
          <w:szCs w:val="22"/>
        </w:rPr>
        <w:t>n den Waschräumen,</w:t>
      </w:r>
      <w:r w:rsidR="00156AFA" w:rsidRPr="00156AFA">
        <w:rPr>
          <w:rFonts w:ascii="Tahoma" w:eastAsiaTheme="minorHAnsi" w:hAnsi="Tahoma"/>
          <w:sz w:val="22"/>
          <w:szCs w:val="22"/>
        </w:rPr>
        <w:t xml:space="preserve"> lange Reihen mit halboffenen Latrinen. Privatsphäre gab es </w:t>
      </w:r>
      <w:r w:rsidR="0075334B">
        <w:rPr>
          <w:rFonts w:ascii="Tahoma" w:eastAsiaTheme="minorHAnsi" w:hAnsi="Tahoma"/>
          <w:sz w:val="22"/>
          <w:szCs w:val="22"/>
        </w:rPr>
        <w:t xml:space="preserve">hier </w:t>
      </w:r>
      <w:r w:rsidR="00156AFA" w:rsidRPr="00156AFA">
        <w:rPr>
          <w:rFonts w:ascii="Tahoma" w:eastAsiaTheme="minorHAnsi" w:hAnsi="Tahoma"/>
          <w:sz w:val="22"/>
          <w:szCs w:val="22"/>
        </w:rPr>
        <w:t xml:space="preserve">nicht. </w:t>
      </w:r>
      <w:r w:rsidR="00552646" w:rsidRPr="00E926A0">
        <w:rPr>
          <w:rFonts w:ascii="Tahoma" w:eastAsiaTheme="minorHAnsi" w:hAnsi="Tahoma"/>
          <w:sz w:val="22"/>
          <w:szCs w:val="22"/>
        </w:rPr>
        <w:t>Das Herumlaufen</w:t>
      </w:r>
      <w:r w:rsidR="006A28B9" w:rsidRPr="00E926A0">
        <w:rPr>
          <w:rFonts w:ascii="Tahoma" w:eastAsiaTheme="minorHAnsi" w:hAnsi="Tahoma"/>
          <w:sz w:val="22"/>
          <w:szCs w:val="22"/>
        </w:rPr>
        <w:t xml:space="preserve"> in den Gebäuden </w:t>
      </w:r>
      <w:r w:rsidR="009A433C">
        <w:rPr>
          <w:rFonts w:ascii="Tahoma" w:eastAsiaTheme="minorHAnsi" w:hAnsi="Tahoma"/>
          <w:sz w:val="22"/>
          <w:szCs w:val="22"/>
        </w:rPr>
        <w:t>war</w:t>
      </w:r>
      <w:r w:rsidR="00E62748" w:rsidRPr="00E926A0">
        <w:rPr>
          <w:rFonts w:ascii="Tahoma" w:eastAsiaTheme="minorHAnsi" w:hAnsi="Tahoma"/>
          <w:sz w:val="22"/>
          <w:szCs w:val="22"/>
        </w:rPr>
        <w:t xml:space="preserve"> </w:t>
      </w:r>
      <w:r w:rsidR="00F45DB3" w:rsidRPr="00E926A0">
        <w:rPr>
          <w:rFonts w:ascii="Tahoma" w:eastAsiaTheme="minorHAnsi" w:hAnsi="Tahoma"/>
          <w:sz w:val="22"/>
          <w:szCs w:val="22"/>
        </w:rPr>
        <w:t xml:space="preserve">nicht ungefährlich. Schlechtes Baumaterial und der Zahn der Zeit haben die </w:t>
      </w:r>
      <w:r w:rsidR="00E17151" w:rsidRPr="00E926A0">
        <w:rPr>
          <w:rFonts w:ascii="Tahoma" w:eastAsiaTheme="minorHAnsi" w:hAnsi="Tahoma"/>
          <w:sz w:val="22"/>
          <w:szCs w:val="22"/>
        </w:rPr>
        <w:t>Mauern baufällig gemacht</w:t>
      </w:r>
      <w:r w:rsidR="007F0D53" w:rsidRPr="00E926A0">
        <w:rPr>
          <w:rFonts w:ascii="Tahoma" w:eastAsiaTheme="minorHAnsi" w:hAnsi="Tahoma"/>
          <w:sz w:val="22"/>
          <w:szCs w:val="22"/>
        </w:rPr>
        <w:t>. D</w:t>
      </w:r>
      <w:r w:rsidR="00F5006B" w:rsidRPr="00E926A0">
        <w:rPr>
          <w:rFonts w:ascii="Tahoma" w:eastAsiaTheme="minorHAnsi" w:hAnsi="Tahoma"/>
          <w:sz w:val="22"/>
          <w:szCs w:val="22"/>
        </w:rPr>
        <w:t>er B</w:t>
      </w:r>
      <w:r w:rsidR="002606F0" w:rsidRPr="00E926A0">
        <w:rPr>
          <w:rFonts w:ascii="Tahoma" w:eastAsiaTheme="minorHAnsi" w:hAnsi="Tahoma"/>
          <w:sz w:val="22"/>
          <w:szCs w:val="22"/>
        </w:rPr>
        <w:t>oden ist übersät mit</w:t>
      </w:r>
      <w:r w:rsidR="00724621" w:rsidRPr="00E926A0">
        <w:rPr>
          <w:rFonts w:ascii="Tahoma" w:eastAsiaTheme="minorHAnsi" w:hAnsi="Tahoma"/>
          <w:sz w:val="22"/>
          <w:szCs w:val="22"/>
        </w:rPr>
        <w:t xml:space="preserve"> </w:t>
      </w:r>
      <w:r w:rsidR="00F45DB3" w:rsidRPr="00E926A0">
        <w:rPr>
          <w:rFonts w:ascii="Tahoma" w:eastAsiaTheme="minorHAnsi" w:hAnsi="Tahoma"/>
          <w:sz w:val="22"/>
          <w:szCs w:val="22"/>
        </w:rPr>
        <w:t>Betonbrock</w:t>
      </w:r>
      <w:r w:rsidR="00C42D0A" w:rsidRPr="00E926A0">
        <w:rPr>
          <w:rFonts w:ascii="Tahoma" w:eastAsiaTheme="minorHAnsi" w:hAnsi="Tahoma"/>
          <w:sz w:val="22"/>
          <w:szCs w:val="22"/>
        </w:rPr>
        <w:t>en</w:t>
      </w:r>
      <w:r w:rsidR="002606F0" w:rsidRPr="00E926A0">
        <w:rPr>
          <w:rFonts w:ascii="Tahoma" w:eastAsiaTheme="minorHAnsi" w:hAnsi="Tahoma"/>
          <w:sz w:val="22"/>
          <w:szCs w:val="22"/>
        </w:rPr>
        <w:t>, die</w:t>
      </w:r>
      <w:r w:rsidR="00C42D0A" w:rsidRPr="00E926A0">
        <w:rPr>
          <w:rFonts w:ascii="Tahoma" w:eastAsiaTheme="minorHAnsi" w:hAnsi="Tahoma"/>
          <w:sz w:val="22"/>
          <w:szCs w:val="22"/>
        </w:rPr>
        <w:t xml:space="preserve"> von</w:t>
      </w:r>
      <w:r w:rsidR="006A28B9" w:rsidRPr="00E926A0">
        <w:rPr>
          <w:rFonts w:ascii="Tahoma" w:eastAsiaTheme="minorHAnsi" w:hAnsi="Tahoma"/>
          <w:sz w:val="22"/>
          <w:szCs w:val="22"/>
        </w:rPr>
        <w:t xml:space="preserve"> der Decke her</w:t>
      </w:r>
      <w:r w:rsidR="002606F0" w:rsidRPr="00E926A0">
        <w:rPr>
          <w:rFonts w:ascii="Tahoma" w:eastAsiaTheme="minorHAnsi" w:hAnsi="Tahoma"/>
          <w:sz w:val="22"/>
          <w:szCs w:val="22"/>
        </w:rPr>
        <w:t xml:space="preserve">unter </w:t>
      </w:r>
      <w:r w:rsidR="00FB6ABE" w:rsidRPr="00E926A0">
        <w:rPr>
          <w:rFonts w:ascii="Tahoma" w:eastAsiaTheme="minorHAnsi" w:hAnsi="Tahoma"/>
          <w:sz w:val="22"/>
          <w:szCs w:val="22"/>
        </w:rPr>
        <w:t>ge</w:t>
      </w:r>
      <w:r w:rsidR="002606F0" w:rsidRPr="00E926A0">
        <w:rPr>
          <w:rFonts w:ascii="Tahoma" w:eastAsiaTheme="minorHAnsi" w:hAnsi="Tahoma"/>
          <w:sz w:val="22"/>
          <w:szCs w:val="22"/>
        </w:rPr>
        <w:t>fallen</w:t>
      </w:r>
      <w:r w:rsidR="00FB6ABE" w:rsidRPr="00E926A0">
        <w:rPr>
          <w:rFonts w:ascii="Tahoma" w:eastAsiaTheme="minorHAnsi" w:hAnsi="Tahoma"/>
          <w:sz w:val="22"/>
          <w:szCs w:val="22"/>
        </w:rPr>
        <w:t xml:space="preserve"> sind</w:t>
      </w:r>
      <w:r w:rsidR="002606F0" w:rsidRPr="00E926A0">
        <w:rPr>
          <w:rFonts w:ascii="Tahoma" w:eastAsiaTheme="minorHAnsi" w:hAnsi="Tahoma"/>
          <w:sz w:val="22"/>
          <w:szCs w:val="22"/>
        </w:rPr>
        <w:t>.</w:t>
      </w:r>
      <w:r w:rsidR="00C77669" w:rsidRPr="00E926A0">
        <w:rPr>
          <w:rFonts w:ascii="Tahoma" w:eastAsiaTheme="minorHAnsi" w:hAnsi="Tahoma"/>
          <w:sz w:val="22"/>
          <w:szCs w:val="22"/>
        </w:rPr>
        <w:t xml:space="preserve"> </w:t>
      </w:r>
      <w:r w:rsidR="00AA5E68" w:rsidRPr="00E926A0">
        <w:rPr>
          <w:rFonts w:ascii="Tahoma" w:eastAsiaTheme="minorHAnsi" w:hAnsi="Tahoma"/>
          <w:sz w:val="22"/>
          <w:szCs w:val="22"/>
        </w:rPr>
        <w:t xml:space="preserve">Und </w:t>
      </w:r>
      <w:r w:rsidR="00C75E7A" w:rsidRPr="00E926A0">
        <w:rPr>
          <w:rFonts w:ascii="Tahoma" w:eastAsiaTheme="minorHAnsi" w:hAnsi="Tahoma"/>
          <w:sz w:val="22"/>
          <w:szCs w:val="22"/>
        </w:rPr>
        <w:t xml:space="preserve">immer wieder liegen </w:t>
      </w:r>
      <w:r w:rsidR="008E35F1" w:rsidRPr="00E926A0">
        <w:rPr>
          <w:rFonts w:ascii="Tahoma" w:eastAsiaTheme="minorHAnsi" w:hAnsi="Tahoma"/>
          <w:sz w:val="22"/>
          <w:szCs w:val="22"/>
        </w:rPr>
        <w:t xml:space="preserve">in Ecken </w:t>
      </w:r>
      <w:r w:rsidR="00C75E7A" w:rsidRPr="00E926A0">
        <w:rPr>
          <w:rFonts w:ascii="Tahoma" w:eastAsiaTheme="minorHAnsi" w:hAnsi="Tahoma"/>
          <w:sz w:val="22"/>
          <w:szCs w:val="22"/>
        </w:rPr>
        <w:t>verendete Ziegen, deren abstoßender Anblick wiederholt</w:t>
      </w:r>
      <w:r w:rsidR="00AA5E68" w:rsidRPr="00E926A0">
        <w:rPr>
          <w:rFonts w:ascii="Tahoma" w:eastAsiaTheme="minorHAnsi" w:hAnsi="Tahoma"/>
          <w:sz w:val="22"/>
          <w:szCs w:val="22"/>
        </w:rPr>
        <w:t>, wie gnadenlos dieser Ort ist.</w:t>
      </w:r>
    </w:p>
    <w:p w:rsidR="001602B6" w:rsidRPr="0076138B" w:rsidRDefault="001602B6" w:rsidP="00156AFA">
      <w:pPr>
        <w:spacing w:after="0"/>
        <w:jc w:val="both"/>
        <w:rPr>
          <w:sz w:val="22"/>
          <w:szCs w:val="22"/>
        </w:rPr>
      </w:pPr>
    </w:p>
    <w:p w:rsidR="00E161BE" w:rsidRDefault="00967B47" w:rsidP="007401CB">
      <w:pPr>
        <w:spacing w:after="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623570</wp:posOffset>
            </wp:positionV>
            <wp:extent cx="2317115" cy="1303655"/>
            <wp:effectExtent l="0" t="0" r="6985" b="0"/>
            <wp:wrapTight wrapText="bothSides">
              <wp:wrapPolygon edited="0">
                <wp:start x="0" y="0"/>
                <wp:lineTo x="0" y="21148"/>
                <wp:lineTo x="21488" y="21148"/>
                <wp:lineTo x="21488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5008_c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407" w:rsidRPr="0076138B">
        <w:rPr>
          <w:sz w:val="22"/>
          <w:szCs w:val="22"/>
        </w:rPr>
        <w:t>Die Lebensbedingungen</w:t>
      </w:r>
      <w:r w:rsidR="00861FE7" w:rsidRPr="0076138B">
        <w:rPr>
          <w:sz w:val="22"/>
          <w:szCs w:val="22"/>
        </w:rPr>
        <w:t xml:space="preserve"> für die Inhaftierten</w:t>
      </w:r>
      <w:r w:rsidR="00B83407" w:rsidRPr="0076138B">
        <w:rPr>
          <w:sz w:val="22"/>
          <w:szCs w:val="22"/>
        </w:rPr>
        <w:t xml:space="preserve"> waren </w:t>
      </w:r>
      <w:r w:rsidR="00AA5E68" w:rsidRPr="00AA5E68">
        <w:rPr>
          <w:sz w:val="22"/>
          <w:szCs w:val="22"/>
        </w:rPr>
        <w:t>miserabel.</w:t>
      </w:r>
      <w:r w:rsidR="000A46E4">
        <w:rPr>
          <w:sz w:val="22"/>
          <w:szCs w:val="22"/>
        </w:rPr>
        <w:t xml:space="preserve"> D</w:t>
      </w:r>
      <w:r w:rsidR="00353042" w:rsidRPr="0076138B">
        <w:rPr>
          <w:sz w:val="22"/>
          <w:szCs w:val="22"/>
        </w:rPr>
        <w:t xml:space="preserve">as Essen </w:t>
      </w:r>
      <w:r w:rsidR="000A46E4">
        <w:rPr>
          <w:sz w:val="22"/>
          <w:szCs w:val="22"/>
        </w:rPr>
        <w:t xml:space="preserve">war </w:t>
      </w:r>
      <w:r w:rsidR="00E45623">
        <w:rPr>
          <w:sz w:val="22"/>
          <w:szCs w:val="22"/>
        </w:rPr>
        <w:t>spärlich</w:t>
      </w:r>
      <w:r w:rsidR="000A46E4">
        <w:rPr>
          <w:sz w:val="22"/>
          <w:szCs w:val="22"/>
        </w:rPr>
        <w:t xml:space="preserve"> und </w:t>
      </w:r>
      <w:r w:rsidR="008E35F1" w:rsidRPr="00AA5E68">
        <w:rPr>
          <w:sz w:val="22"/>
          <w:szCs w:val="22"/>
        </w:rPr>
        <w:t>häufig</w:t>
      </w:r>
      <w:r w:rsidR="008E35F1">
        <w:rPr>
          <w:sz w:val="22"/>
          <w:szCs w:val="22"/>
        </w:rPr>
        <w:t xml:space="preserve"> </w:t>
      </w:r>
      <w:r w:rsidR="00353042" w:rsidRPr="0076138B">
        <w:rPr>
          <w:sz w:val="22"/>
          <w:szCs w:val="22"/>
        </w:rPr>
        <w:t>verdorben</w:t>
      </w:r>
      <w:r w:rsidR="00AA5E68" w:rsidRPr="00AA5E68">
        <w:rPr>
          <w:sz w:val="22"/>
          <w:szCs w:val="22"/>
        </w:rPr>
        <w:t>.</w:t>
      </w:r>
      <w:r w:rsidR="00C75E7A" w:rsidRPr="00AA5E68">
        <w:rPr>
          <w:sz w:val="22"/>
          <w:szCs w:val="22"/>
        </w:rPr>
        <w:t xml:space="preserve"> </w:t>
      </w:r>
      <w:r w:rsidR="00AA5E68">
        <w:rPr>
          <w:sz w:val="22"/>
          <w:szCs w:val="22"/>
        </w:rPr>
        <w:t>O</w:t>
      </w:r>
      <w:r w:rsidR="008E35F1">
        <w:rPr>
          <w:sz w:val="22"/>
          <w:szCs w:val="22"/>
        </w:rPr>
        <w:t xml:space="preserve">ft wurde </w:t>
      </w:r>
      <w:r w:rsidR="00C75E7A" w:rsidRPr="00AA5E68">
        <w:rPr>
          <w:sz w:val="22"/>
          <w:szCs w:val="22"/>
        </w:rPr>
        <w:t>v</w:t>
      </w:r>
      <w:r w:rsidR="008E35F1">
        <w:rPr>
          <w:sz w:val="22"/>
          <w:szCs w:val="22"/>
        </w:rPr>
        <w:t xml:space="preserve">on Schikanen und Willkür </w:t>
      </w:r>
      <w:r w:rsidR="007B33F0">
        <w:rPr>
          <w:sz w:val="22"/>
          <w:szCs w:val="22"/>
        </w:rPr>
        <w:t>berichtet</w:t>
      </w:r>
      <w:r w:rsidR="00AA5E68">
        <w:rPr>
          <w:sz w:val="22"/>
          <w:szCs w:val="22"/>
        </w:rPr>
        <w:t xml:space="preserve">. </w:t>
      </w:r>
      <w:r w:rsidR="00B83407" w:rsidRPr="0076138B">
        <w:rPr>
          <w:sz w:val="22"/>
          <w:szCs w:val="22"/>
        </w:rPr>
        <w:t xml:space="preserve">Ein großes </w:t>
      </w:r>
      <w:r w:rsidR="00DF3C4A">
        <w:rPr>
          <w:sz w:val="22"/>
          <w:szCs w:val="22"/>
        </w:rPr>
        <w:t xml:space="preserve">Problem war die Wasserknappheit, denn Gyaros </w:t>
      </w:r>
      <w:r w:rsidR="006425C0" w:rsidRPr="0076138B">
        <w:rPr>
          <w:sz w:val="22"/>
          <w:szCs w:val="22"/>
        </w:rPr>
        <w:t>ist absolut trocken</w:t>
      </w:r>
      <w:r w:rsidR="00AA5E68" w:rsidRPr="00AA5E68">
        <w:rPr>
          <w:sz w:val="22"/>
          <w:szCs w:val="22"/>
        </w:rPr>
        <w:t>. D</w:t>
      </w:r>
      <w:r w:rsidR="006425C0" w:rsidRPr="0076138B">
        <w:rPr>
          <w:sz w:val="22"/>
          <w:szCs w:val="22"/>
        </w:rPr>
        <w:t xml:space="preserve">as Wasser wurde mit Tankschiffen von anderen Inseln hergebracht. </w:t>
      </w:r>
      <w:r w:rsidR="00B83407" w:rsidRPr="0076138B">
        <w:rPr>
          <w:sz w:val="22"/>
          <w:szCs w:val="22"/>
        </w:rPr>
        <w:t>Viele Gefangene haben die Haft nicht überlebt</w:t>
      </w:r>
      <w:r w:rsidR="009F253B" w:rsidRPr="0076138B">
        <w:rPr>
          <w:sz w:val="22"/>
          <w:szCs w:val="22"/>
        </w:rPr>
        <w:t>. Sie starben an Hunger und Durst</w:t>
      </w:r>
      <w:r w:rsidR="00B757E1">
        <w:rPr>
          <w:sz w:val="22"/>
          <w:szCs w:val="22"/>
        </w:rPr>
        <w:t>, an mangelnder ärztlicher Versorgung</w:t>
      </w:r>
      <w:r w:rsidR="008E35F1">
        <w:rPr>
          <w:sz w:val="22"/>
          <w:szCs w:val="22"/>
        </w:rPr>
        <w:t>,</w:t>
      </w:r>
      <w:r w:rsidR="009F253B" w:rsidRPr="0076138B">
        <w:rPr>
          <w:sz w:val="22"/>
          <w:szCs w:val="22"/>
        </w:rPr>
        <w:t xml:space="preserve"> oder</w:t>
      </w:r>
      <w:r w:rsidR="00B83407" w:rsidRPr="0076138B">
        <w:rPr>
          <w:sz w:val="22"/>
          <w:szCs w:val="22"/>
        </w:rPr>
        <w:t xml:space="preserve"> an den Folgen der Folter. </w:t>
      </w:r>
      <w:r w:rsidR="00D439C4" w:rsidRPr="0076138B">
        <w:rPr>
          <w:sz w:val="22"/>
          <w:szCs w:val="22"/>
        </w:rPr>
        <w:t xml:space="preserve">Bis zu </w:t>
      </w:r>
      <w:r w:rsidR="00B757E1">
        <w:rPr>
          <w:sz w:val="22"/>
          <w:szCs w:val="22"/>
        </w:rPr>
        <w:t>12</w:t>
      </w:r>
      <w:r w:rsidR="00C75E7A" w:rsidRPr="00AA5E68">
        <w:rPr>
          <w:sz w:val="22"/>
          <w:szCs w:val="22"/>
        </w:rPr>
        <w:t>.</w:t>
      </w:r>
      <w:r w:rsidR="00B757E1">
        <w:rPr>
          <w:sz w:val="22"/>
          <w:szCs w:val="22"/>
        </w:rPr>
        <w:t>000</w:t>
      </w:r>
      <w:r w:rsidR="00D439C4" w:rsidRPr="0076138B">
        <w:rPr>
          <w:sz w:val="22"/>
          <w:szCs w:val="22"/>
        </w:rPr>
        <w:t xml:space="preserve"> politische Gefangene waren zeitweise dort zusammengepfercht. </w:t>
      </w:r>
      <w:r w:rsidR="00B757E1">
        <w:rPr>
          <w:sz w:val="22"/>
          <w:szCs w:val="22"/>
        </w:rPr>
        <w:t xml:space="preserve">Die Krankenstation war ein großes Gebäude. </w:t>
      </w:r>
      <w:r w:rsidR="00B83407" w:rsidRPr="0076138B">
        <w:rPr>
          <w:sz w:val="22"/>
          <w:szCs w:val="22"/>
        </w:rPr>
        <w:t>Aber der Friedhof war sehr klein.</w:t>
      </w:r>
      <w:r w:rsidR="00C75E7A">
        <w:rPr>
          <w:sz w:val="22"/>
          <w:szCs w:val="22"/>
        </w:rPr>
        <w:t xml:space="preserve"> </w:t>
      </w:r>
      <w:r w:rsidR="00615DD5">
        <w:rPr>
          <w:sz w:val="22"/>
          <w:szCs w:val="22"/>
        </w:rPr>
        <w:t>Nur</w:t>
      </w:r>
      <w:r w:rsidR="00CB00F6">
        <w:rPr>
          <w:sz w:val="22"/>
          <w:szCs w:val="22"/>
        </w:rPr>
        <w:t xml:space="preserve"> 21</w:t>
      </w:r>
      <w:r w:rsidR="00C75354" w:rsidRPr="0076138B">
        <w:rPr>
          <w:sz w:val="22"/>
          <w:szCs w:val="22"/>
        </w:rPr>
        <w:t xml:space="preserve"> Gräber befinden sich am Ende </w:t>
      </w:r>
      <w:r w:rsidR="0094058F">
        <w:rPr>
          <w:sz w:val="22"/>
          <w:szCs w:val="22"/>
        </w:rPr>
        <w:t>einer weiten</w:t>
      </w:r>
      <w:r w:rsidR="00C75354" w:rsidRPr="0076138B">
        <w:rPr>
          <w:sz w:val="22"/>
          <w:szCs w:val="22"/>
        </w:rPr>
        <w:t xml:space="preserve"> Bucht. </w:t>
      </w:r>
      <w:r w:rsidR="00B83407" w:rsidRPr="0076138B">
        <w:rPr>
          <w:sz w:val="22"/>
          <w:szCs w:val="22"/>
        </w:rPr>
        <w:t>Man hat nämlich diejenigen, die kurz vor dem Tod standen</w:t>
      </w:r>
      <w:r w:rsidR="00C75E7A" w:rsidRPr="00AA5E68">
        <w:rPr>
          <w:sz w:val="22"/>
          <w:szCs w:val="22"/>
        </w:rPr>
        <w:t>,</w:t>
      </w:r>
      <w:r w:rsidR="00C75354" w:rsidRPr="0076138B">
        <w:rPr>
          <w:sz w:val="22"/>
          <w:szCs w:val="22"/>
        </w:rPr>
        <w:t xml:space="preserve"> schnell</w:t>
      </w:r>
      <w:r w:rsidR="00B83407" w:rsidRPr="0076138B">
        <w:rPr>
          <w:sz w:val="22"/>
          <w:szCs w:val="22"/>
        </w:rPr>
        <w:t xml:space="preserve"> nach Ermoupolis ins Krankenhaus </w:t>
      </w:r>
      <w:r w:rsidR="00B85D51">
        <w:rPr>
          <w:sz w:val="22"/>
          <w:szCs w:val="22"/>
        </w:rPr>
        <w:t>transportiert</w:t>
      </w:r>
      <w:r w:rsidR="00B83407" w:rsidRPr="0076138B">
        <w:rPr>
          <w:sz w:val="22"/>
          <w:szCs w:val="22"/>
        </w:rPr>
        <w:t>. Dort sind sie dann gestorben</w:t>
      </w:r>
      <w:r w:rsidR="008E35F1" w:rsidRPr="00AA5E68">
        <w:rPr>
          <w:sz w:val="22"/>
          <w:szCs w:val="22"/>
        </w:rPr>
        <w:t>,</w:t>
      </w:r>
      <w:r w:rsidR="00B83407" w:rsidRPr="0076138B">
        <w:rPr>
          <w:sz w:val="22"/>
          <w:szCs w:val="22"/>
        </w:rPr>
        <w:t xml:space="preserve"> und </w:t>
      </w:r>
      <w:r w:rsidR="00F06B85">
        <w:rPr>
          <w:sz w:val="22"/>
          <w:szCs w:val="22"/>
        </w:rPr>
        <w:t>nicht</w:t>
      </w:r>
      <w:r w:rsidR="00B83407" w:rsidRPr="0076138B">
        <w:rPr>
          <w:sz w:val="22"/>
          <w:szCs w:val="22"/>
        </w:rPr>
        <w:t xml:space="preserve"> im Gefängnis.</w:t>
      </w:r>
      <w:r w:rsidR="009F253B" w:rsidRPr="0076138B">
        <w:rPr>
          <w:sz w:val="22"/>
          <w:szCs w:val="22"/>
        </w:rPr>
        <w:t xml:space="preserve"> </w:t>
      </w:r>
      <w:r w:rsidR="00D0588D" w:rsidRPr="0076138B">
        <w:rPr>
          <w:sz w:val="22"/>
          <w:szCs w:val="22"/>
        </w:rPr>
        <w:t>So wurde</w:t>
      </w:r>
      <w:r w:rsidR="008C1F2B" w:rsidRPr="0076138B">
        <w:rPr>
          <w:sz w:val="22"/>
          <w:szCs w:val="22"/>
        </w:rPr>
        <w:t xml:space="preserve"> </w:t>
      </w:r>
      <w:r w:rsidR="00B83407" w:rsidRPr="0076138B">
        <w:rPr>
          <w:sz w:val="22"/>
          <w:szCs w:val="22"/>
        </w:rPr>
        <w:t xml:space="preserve">die </w:t>
      </w:r>
      <w:r w:rsidR="009F253B" w:rsidRPr="0076138B">
        <w:rPr>
          <w:sz w:val="22"/>
          <w:szCs w:val="22"/>
        </w:rPr>
        <w:t>Opfers</w:t>
      </w:r>
      <w:r w:rsidR="00B83407" w:rsidRPr="0076138B">
        <w:rPr>
          <w:sz w:val="22"/>
          <w:szCs w:val="22"/>
        </w:rPr>
        <w:t xml:space="preserve">tatistik </w:t>
      </w:r>
      <w:r w:rsidR="00B757E1">
        <w:rPr>
          <w:sz w:val="22"/>
          <w:szCs w:val="22"/>
        </w:rPr>
        <w:t xml:space="preserve">des Lagers </w:t>
      </w:r>
      <w:r w:rsidR="00B83407" w:rsidRPr="0076138B">
        <w:rPr>
          <w:sz w:val="22"/>
          <w:szCs w:val="22"/>
        </w:rPr>
        <w:t>geschönt.</w:t>
      </w:r>
      <w:r w:rsidR="00FB551E">
        <w:rPr>
          <w:sz w:val="22"/>
          <w:szCs w:val="22"/>
        </w:rPr>
        <w:t xml:space="preserve"> </w:t>
      </w:r>
      <w:r w:rsidR="0094058F" w:rsidRPr="007F0D53">
        <w:rPr>
          <w:sz w:val="22"/>
          <w:szCs w:val="22"/>
        </w:rPr>
        <w:t xml:space="preserve">Der </w:t>
      </w:r>
      <w:r w:rsidR="009B0BD5" w:rsidRPr="007F0D53">
        <w:rPr>
          <w:sz w:val="22"/>
          <w:szCs w:val="22"/>
        </w:rPr>
        <w:t xml:space="preserve">Besuch dieses Friedhofs, machte uns besonders </w:t>
      </w:r>
      <w:r w:rsidR="0094058F" w:rsidRPr="007F0D53">
        <w:rPr>
          <w:sz w:val="22"/>
          <w:szCs w:val="22"/>
        </w:rPr>
        <w:t xml:space="preserve">betroffen. Rostige Namenschilder, lieblos mit Draht an einer Eisenstange befestigt, </w:t>
      </w:r>
      <w:r w:rsidR="007F0D53" w:rsidRPr="007F0D53">
        <w:rPr>
          <w:sz w:val="22"/>
          <w:szCs w:val="22"/>
        </w:rPr>
        <w:t>zeigen</w:t>
      </w:r>
      <w:r w:rsidR="00BA34EC" w:rsidRPr="007F0D53">
        <w:rPr>
          <w:sz w:val="22"/>
          <w:szCs w:val="22"/>
        </w:rPr>
        <w:t xml:space="preserve"> nüchtern, </w:t>
      </w:r>
      <w:r w:rsidR="009B0BD5" w:rsidRPr="007F0D53">
        <w:rPr>
          <w:sz w:val="22"/>
          <w:szCs w:val="22"/>
        </w:rPr>
        <w:t>welche Menschen hier als letzte ihre Ruhe fanden.</w:t>
      </w:r>
      <w:r w:rsidR="008A4487">
        <w:rPr>
          <w:sz w:val="22"/>
          <w:szCs w:val="22"/>
        </w:rPr>
        <w:t xml:space="preserve"> Kein Geburtsdatum</w:t>
      </w:r>
      <w:r w:rsidR="0094058F" w:rsidRPr="007F0D53">
        <w:rPr>
          <w:sz w:val="22"/>
          <w:szCs w:val="22"/>
        </w:rPr>
        <w:t xml:space="preserve"> und</w:t>
      </w:r>
      <w:r w:rsidR="009B0BD5" w:rsidRPr="007F0D53">
        <w:rPr>
          <w:sz w:val="22"/>
          <w:szCs w:val="22"/>
        </w:rPr>
        <w:t xml:space="preserve"> kein Sterbedatum lassen</w:t>
      </w:r>
      <w:r w:rsidR="008F3EB3">
        <w:rPr>
          <w:sz w:val="22"/>
          <w:szCs w:val="22"/>
        </w:rPr>
        <w:t xml:space="preserve"> </w:t>
      </w:r>
      <w:r w:rsidR="00BC44A9">
        <w:rPr>
          <w:sz w:val="22"/>
          <w:szCs w:val="22"/>
        </w:rPr>
        <w:t>ein</w:t>
      </w:r>
      <w:r w:rsidR="009C55D0">
        <w:rPr>
          <w:sz w:val="22"/>
          <w:szCs w:val="22"/>
        </w:rPr>
        <w:t xml:space="preserve"> </w:t>
      </w:r>
      <w:r w:rsidR="008F3EB3">
        <w:rPr>
          <w:sz w:val="22"/>
          <w:szCs w:val="22"/>
        </w:rPr>
        <w:t>Schicksal</w:t>
      </w:r>
      <w:r w:rsidR="009B0BD5" w:rsidRPr="007F0D53">
        <w:rPr>
          <w:sz w:val="22"/>
          <w:szCs w:val="22"/>
        </w:rPr>
        <w:t xml:space="preserve"> </w:t>
      </w:r>
      <w:r w:rsidR="009226CA">
        <w:rPr>
          <w:sz w:val="22"/>
          <w:szCs w:val="22"/>
        </w:rPr>
        <w:t>erkennen</w:t>
      </w:r>
      <w:r w:rsidR="0094058F" w:rsidRPr="007F0D53">
        <w:rPr>
          <w:sz w:val="22"/>
          <w:szCs w:val="22"/>
        </w:rPr>
        <w:t xml:space="preserve">. </w:t>
      </w:r>
      <w:r w:rsidR="008F3EB3">
        <w:rPr>
          <w:sz w:val="22"/>
          <w:szCs w:val="22"/>
        </w:rPr>
        <w:t xml:space="preserve">Nur der Tod wurde dokumentiert. </w:t>
      </w:r>
      <w:r w:rsidR="0094058F" w:rsidRPr="007F0D53">
        <w:rPr>
          <w:sz w:val="22"/>
          <w:szCs w:val="22"/>
        </w:rPr>
        <w:t>Spontan bat jemand um eine Schweigeminute. Diesen Respekt wollte jeder z</w:t>
      </w:r>
      <w:r w:rsidR="008A4487">
        <w:rPr>
          <w:sz w:val="22"/>
          <w:szCs w:val="22"/>
        </w:rPr>
        <w:t>ollen</w:t>
      </w:r>
      <w:r w:rsidR="0094058F" w:rsidRPr="007F0D53">
        <w:rPr>
          <w:sz w:val="22"/>
          <w:szCs w:val="22"/>
        </w:rPr>
        <w:t>.</w:t>
      </w:r>
    </w:p>
    <w:p w:rsidR="005572AB" w:rsidRDefault="00B83407" w:rsidP="00FD1A4F">
      <w:pPr>
        <w:spacing w:after="0"/>
        <w:jc w:val="both"/>
        <w:rPr>
          <w:sz w:val="22"/>
          <w:szCs w:val="22"/>
        </w:rPr>
      </w:pPr>
      <w:r w:rsidRPr="00C75E7A">
        <w:rPr>
          <w:sz w:val="22"/>
          <w:szCs w:val="22"/>
        </w:rPr>
        <w:lastRenderedPageBreak/>
        <w:t xml:space="preserve">Weltweite Proteste haben die Haftbedingungen nach und nach verbessert. </w:t>
      </w:r>
      <w:r w:rsidR="009050C2" w:rsidRPr="00C75E7A">
        <w:rPr>
          <w:sz w:val="22"/>
          <w:szCs w:val="22"/>
        </w:rPr>
        <w:t>Zum Teil wurden die Sträflinge auf</w:t>
      </w:r>
      <w:r w:rsidR="00C75E7A" w:rsidRPr="00AA5E68">
        <w:rPr>
          <w:sz w:val="22"/>
          <w:szCs w:val="22"/>
        </w:rPr>
        <w:t>s</w:t>
      </w:r>
      <w:r w:rsidR="009050C2" w:rsidRPr="00AA5E68">
        <w:rPr>
          <w:sz w:val="22"/>
          <w:szCs w:val="22"/>
        </w:rPr>
        <w:t xml:space="preserve"> </w:t>
      </w:r>
      <w:r w:rsidR="009050C2" w:rsidRPr="00C75E7A">
        <w:rPr>
          <w:sz w:val="22"/>
          <w:szCs w:val="22"/>
        </w:rPr>
        <w:t>Festland</w:t>
      </w:r>
      <w:r w:rsidR="008E35F1">
        <w:rPr>
          <w:sz w:val="22"/>
          <w:szCs w:val="22"/>
        </w:rPr>
        <w:t xml:space="preserve"> </w:t>
      </w:r>
      <w:r w:rsidR="008E35F1" w:rsidRPr="00AA5E68">
        <w:rPr>
          <w:sz w:val="22"/>
          <w:szCs w:val="22"/>
        </w:rPr>
        <w:t>oder</w:t>
      </w:r>
      <w:r w:rsidR="009050C2" w:rsidRPr="00C75E7A">
        <w:rPr>
          <w:sz w:val="22"/>
          <w:szCs w:val="22"/>
        </w:rPr>
        <w:t xml:space="preserve"> auf andere Inseln verlegt. </w:t>
      </w:r>
      <w:r w:rsidR="007C155F" w:rsidRPr="00C75E7A">
        <w:rPr>
          <w:sz w:val="22"/>
          <w:szCs w:val="22"/>
        </w:rPr>
        <w:t xml:space="preserve">Einem deutschen Journalisten </w:t>
      </w:r>
      <w:r w:rsidR="00C75E7A" w:rsidRPr="00AA5E68">
        <w:rPr>
          <w:sz w:val="22"/>
          <w:szCs w:val="22"/>
        </w:rPr>
        <w:t xml:space="preserve"> war</w:t>
      </w:r>
      <w:r w:rsidR="007C155F" w:rsidRPr="00AA5E68">
        <w:rPr>
          <w:sz w:val="22"/>
          <w:szCs w:val="22"/>
        </w:rPr>
        <w:t xml:space="preserve"> </w:t>
      </w:r>
      <w:r w:rsidR="007C155F" w:rsidRPr="00C75E7A">
        <w:rPr>
          <w:sz w:val="22"/>
          <w:szCs w:val="22"/>
        </w:rPr>
        <w:t>es gelungen, mit einem Sportflugzeug Luftaufnahmen zu machen</w:t>
      </w:r>
      <w:r w:rsidR="00AA5E68" w:rsidRPr="00AA5E68">
        <w:rPr>
          <w:sz w:val="22"/>
          <w:szCs w:val="22"/>
        </w:rPr>
        <w:t>. E</w:t>
      </w:r>
      <w:r w:rsidR="000651B3" w:rsidRPr="00C75E7A">
        <w:rPr>
          <w:sz w:val="22"/>
          <w:szCs w:val="22"/>
        </w:rPr>
        <w:t xml:space="preserve">r konnte damit die verharmlosenden Berichte der Militärs widerlegen. </w:t>
      </w:r>
      <w:r w:rsidR="00F06B85" w:rsidRPr="00C75E7A">
        <w:rPr>
          <w:sz w:val="22"/>
          <w:szCs w:val="22"/>
        </w:rPr>
        <w:t xml:space="preserve">Der Aufschrei </w:t>
      </w:r>
      <w:r w:rsidR="001C0564" w:rsidRPr="00C75E7A">
        <w:rPr>
          <w:sz w:val="22"/>
          <w:szCs w:val="22"/>
        </w:rPr>
        <w:t xml:space="preserve">in der westlichen Welt </w:t>
      </w:r>
      <w:r w:rsidR="00F06B85" w:rsidRPr="00C75E7A">
        <w:rPr>
          <w:sz w:val="22"/>
          <w:szCs w:val="22"/>
        </w:rPr>
        <w:t xml:space="preserve">war </w:t>
      </w:r>
      <w:r w:rsidR="00967B47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418465</wp:posOffset>
            </wp:positionV>
            <wp:extent cx="240792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361" y="21266"/>
                <wp:lineTo x="2136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_5016_c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B85" w:rsidRPr="00C75E7A">
        <w:rPr>
          <w:sz w:val="22"/>
          <w:szCs w:val="22"/>
        </w:rPr>
        <w:t xml:space="preserve">groß. </w:t>
      </w:r>
      <w:r w:rsidR="00042285" w:rsidRPr="00C75E7A">
        <w:rPr>
          <w:sz w:val="22"/>
          <w:szCs w:val="22"/>
        </w:rPr>
        <w:t>Auch die Orthodoxe Kirche</w:t>
      </w:r>
      <w:r w:rsidR="00485E1F">
        <w:rPr>
          <w:sz w:val="22"/>
          <w:szCs w:val="22"/>
        </w:rPr>
        <w:t xml:space="preserve">, allen voran der Bischof von Syros, Dorotheos, </w:t>
      </w:r>
      <w:r w:rsidR="00042285" w:rsidRPr="00C75E7A">
        <w:rPr>
          <w:sz w:val="22"/>
          <w:szCs w:val="22"/>
        </w:rPr>
        <w:t xml:space="preserve"> </w:t>
      </w:r>
      <w:r w:rsidR="00BB6F44" w:rsidRPr="00C75E7A">
        <w:rPr>
          <w:sz w:val="22"/>
          <w:szCs w:val="22"/>
        </w:rPr>
        <w:t>verlangte</w:t>
      </w:r>
      <w:r w:rsidR="00042285" w:rsidRPr="00C75E7A">
        <w:rPr>
          <w:sz w:val="22"/>
          <w:szCs w:val="22"/>
        </w:rPr>
        <w:t xml:space="preserve"> immer stärker</w:t>
      </w:r>
      <w:r w:rsidR="00BB6F44" w:rsidRPr="00C75E7A">
        <w:rPr>
          <w:sz w:val="22"/>
          <w:szCs w:val="22"/>
        </w:rPr>
        <w:t xml:space="preserve"> die "Abschaffung von Gyaros und allen anderen Kerkern</w:t>
      </w:r>
      <w:r w:rsidR="00996FDF" w:rsidRPr="00C75E7A">
        <w:rPr>
          <w:sz w:val="22"/>
          <w:szCs w:val="22"/>
        </w:rPr>
        <w:t xml:space="preserve"> mit politischen Gefangenen</w:t>
      </w:r>
      <w:r w:rsidR="00BA30FF">
        <w:rPr>
          <w:sz w:val="22"/>
          <w:szCs w:val="22"/>
        </w:rPr>
        <w:t>“</w:t>
      </w:r>
      <w:r w:rsidR="00BB6F44" w:rsidRPr="00C75E7A">
        <w:rPr>
          <w:sz w:val="22"/>
          <w:szCs w:val="22"/>
        </w:rPr>
        <w:t>.</w:t>
      </w:r>
      <w:r w:rsidR="00C75E7A" w:rsidRPr="00C75E7A">
        <w:rPr>
          <w:sz w:val="22"/>
          <w:szCs w:val="22"/>
        </w:rPr>
        <w:t xml:space="preserve"> </w:t>
      </w:r>
      <w:r w:rsidR="000651B3" w:rsidRPr="00C75E7A">
        <w:rPr>
          <w:sz w:val="22"/>
          <w:szCs w:val="22"/>
        </w:rPr>
        <w:t>M</w:t>
      </w:r>
      <w:r w:rsidR="00BB6F44" w:rsidRPr="00C75E7A">
        <w:rPr>
          <w:sz w:val="22"/>
          <w:szCs w:val="22"/>
        </w:rPr>
        <w:t>it dem Ende der Militär-Junta</w:t>
      </w:r>
      <w:r w:rsidR="00AA5E68">
        <w:rPr>
          <w:sz w:val="22"/>
          <w:szCs w:val="22"/>
        </w:rPr>
        <w:t>,</w:t>
      </w:r>
      <w:r w:rsidR="00C75E7A" w:rsidRPr="00C75E7A">
        <w:rPr>
          <w:sz w:val="22"/>
          <w:szCs w:val="22"/>
        </w:rPr>
        <w:t xml:space="preserve"> 1974</w:t>
      </w:r>
      <w:r w:rsidR="00AA5E68">
        <w:rPr>
          <w:sz w:val="22"/>
          <w:szCs w:val="22"/>
        </w:rPr>
        <w:t>,</w:t>
      </w:r>
      <w:r w:rsidR="00C75E7A" w:rsidRPr="00C75E7A">
        <w:rPr>
          <w:color w:val="FF0000"/>
          <w:sz w:val="22"/>
          <w:szCs w:val="22"/>
        </w:rPr>
        <w:t xml:space="preserve"> </w:t>
      </w:r>
      <w:r w:rsidRPr="00C75E7A">
        <w:rPr>
          <w:sz w:val="22"/>
          <w:szCs w:val="22"/>
        </w:rPr>
        <w:t>wurde</w:t>
      </w:r>
      <w:r w:rsidR="00BB6F44" w:rsidRPr="00C75E7A">
        <w:rPr>
          <w:sz w:val="22"/>
          <w:szCs w:val="22"/>
        </w:rPr>
        <w:t>n</w:t>
      </w:r>
      <w:r w:rsidRPr="00C75E7A">
        <w:rPr>
          <w:sz w:val="22"/>
          <w:szCs w:val="22"/>
        </w:rPr>
        <w:t xml:space="preserve"> d</w:t>
      </w:r>
      <w:r w:rsidR="00BB6F44" w:rsidRPr="00C75E7A">
        <w:rPr>
          <w:sz w:val="22"/>
          <w:szCs w:val="22"/>
        </w:rPr>
        <w:t>ie</w:t>
      </w:r>
      <w:r w:rsidRPr="00C75E7A">
        <w:rPr>
          <w:sz w:val="22"/>
          <w:szCs w:val="22"/>
        </w:rPr>
        <w:t xml:space="preserve"> Gefängnis</w:t>
      </w:r>
      <w:r w:rsidR="00BB6F44" w:rsidRPr="00C75E7A">
        <w:rPr>
          <w:sz w:val="22"/>
          <w:szCs w:val="22"/>
        </w:rPr>
        <w:t>se</w:t>
      </w:r>
      <w:r w:rsidR="008B4009" w:rsidRPr="00C75E7A">
        <w:rPr>
          <w:sz w:val="22"/>
          <w:szCs w:val="22"/>
        </w:rPr>
        <w:t xml:space="preserve"> </w:t>
      </w:r>
      <w:r w:rsidR="00761374" w:rsidRPr="00C75E7A">
        <w:rPr>
          <w:sz w:val="22"/>
          <w:szCs w:val="22"/>
        </w:rPr>
        <w:t xml:space="preserve">endgültig </w:t>
      </w:r>
      <w:r w:rsidR="008B4009" w:rsidRPr="00C75E7A">
        <w:rPr>
          <w:sz w:val="22"/>
          <w:szCs w:val="22"/>
        </w:rPr>
        <w:t xml:space="preserve">geschlossen und die Insel verlassen. </w:t>
      </w:r>
    </w:p>
    <w:p w:rsidR="00BA30FF" w:rsidRPr="00C75E7A" w:rsidRDefault="00BA30FF" w:rsidP="00FD1A4F">
      <w:pPr>
        <w:spacing w:after="0"/>
        <w:jc w:val="both"/>
        <w:rPr>
          <w:sz w:val="22"/>
          <w:szCs w:val="22"/>
        </w:rPr>
      </w:pPr>
    </w:p>
    <w:p w:rsidR="00490ABE" w:rsidRPr="0076138B" w:rsidRDefault="00F8101D" w:rsidP="007401CB">
      <w:pPr>
        <w:spacing w:after="0"/>
        <w:jc w:val="both"/>
        <w:rPr>
          <w:sz w:val="22"/>
          <w:szCs w:val="22"/>
        </w:rPr>
      </w:pPr>
      <w:r w:rsidRPr="00C75E7A">
        <w:rPr>
          <w:sz w:val="22"/>
          <w:szCs w:val="22"/>
        </w:rPr>
        <w:t xml:space="preserve">Vor der ruhigen Küste von Gyaros </w:t>
      </w:r>
      <w:r w:rsidR="00FD1A4F" w:rsidRPr="00C75E7A">
        <w:rPr>
          <w:sz w:val="22"/>
          <w:szCs w:val="22"/>
        </w:rPr>
        <w:t>tummeln si</w:t>
      </w:r>
      <w:r w:rsidRPr="00C75E7A">
        <w:rPr>
          <w:sz w:val="22"/>
          <w:szCs w:val="22"/>
        </w:rPr>
        <w:t xml:space="preserve">ch nun die </w:t>
      </w:r>
      <w:r w:rsidR="00C97F54" w:rsidRPr="00C75E7A">
        <w:rPr>
          <w:sz w:val="22"/>
          <w:szCs w:val="22"/>
        </w:rPr>
        <w:t>Mittelmeer-</w:t>
      </w:r>
      <w:r w:rsidRPr="00C75E7A">
        <w:rPr>
          <w:sz w:val="22"/>
          <w:szCs w:val="22"/>
        </w:rPr>
        <w:t>Mönchsrobben</w:t>
      </w:r>
      <w:r w:rsidR="00FD1A4F" w:rsidRPr="00C75E7A">
        <w:rPr>
          <w:sz w:val="22"/>
          <w:szCs w:val="22"/>
        </w:rPr>
        <w:t>.</w:t>
      </w:r>
      <w:r w:rsidR="00913CA1" w:rsidRPr="00C75E7A">
        <w:rPr>
          <w:sz w:val="22"/>
          <w:szCs w:val="22"/>
        </w:rPr>
        <w:t xml:space="preserve"> </w:t>
      </w:r>
      <w:r w:rsidR="00B64E0A" w:rsidRPr="00C75E7A">
        <w:rPr>
          <w:sz w:val="22"/>
          <w:szCs w:val="22"/>
        </w:rPr>
        <w:t>Man vermutet hier sogar</w:t>
      </w:r>
      <w:r w:rsidR="00FD1A4F" w:rsidRPr="00C75E7A">
        <w:rPr>
          <w:sz w:val="22"/>
          <w:szCs w:val="22"/>
        </w:rPr>
        <w:t xml:space="preserve"> die größte Koloni</w:t>
      </w:r>
      <w:r w:rsidR="00C97F54" w:rsidRPr="00C75E7A">
        <w:rPr>
          <w:sz w:val="22"/>
          <w:szCs w:val="22"/>
        </w:rPr>
        <w:t>e dieser geschützten Robbenart</w:t>
      </w:r>
      <w:r w:rsidR="00FD1A4F" w:rsidRPr="00C75E7A">
        <w:rPr>
          <w:sz w:val="22"/>
          <w:szCs w:val="22"/>
        </w:rPr>
        <w:t>.</w:t>
      </w:r>
      <w:r w:rsidR="00B64E0A" w:rsidRPr="00C75E7A">
        <w:rPr>
          <w:sz w:val="22"/>
          <w:szCs w:val="22"/>
        </w:rPr>
        <w:t xml:space="preserve"> Und schöne Tauchlandschaften soll es auch geben.</w:t>
      </w:r>
      <w:r w:rsidR="00FD1A4F" w:rsidRPr="00C75E7A">
        <w:rPr>
          <w:sz w:val="22"/>
          <w:szCs w:val="22"/>
        </w:rPr>
        <w:t xml:space="preserve"> Rund um die einstige Sträflingsinsel könnte also bald ein Umweltschutz- und Tauchparadies entstehen. </w:t>
      </w:r>
      <w:r w:rsidR="004A6DF6" w:rsidRPr="00C75E7A">
        <w:rPr>
          <w:sz w:val="22"/>
          <w:szCs w:val="22"/>
        </w:rPr>
        <w:t>Der</w:t>
      </w:r>
      <w:r w:rsidR="00763F5A" w:rsidRPr="00C75E7A">
        <w:rPr>
          <w:sz w:val="22"/>
          <w:szCs w:val="22"/>
        </w:rPr>
        <w:t xml:space="preserve"> WWF</w:t>
      </w:r>
      <w:r w:rsidR="00C93FFE">
        <w:rPr>
          <w:sz w:val="22"/>
          <w:szCs w:val="22"/>
        </w:rPr>
        <w:t>-</w:t>
      </w:r>
      <w:r w:rsidR="00C97F54" w:rsidRPr="00C75E7A">
        <w:rPr>
          <w:sz w:val="22"/>
          <w:szCs w:val="22"/>
        </w:rPr>
        <w:t>Greece</w:t>
      </w:r>
      <w:r w:rsidR="00763F5A" w:rsidRPr="00C75E7A">
        <w:rPr>
          <w:sz w:val="22"/>
          <w:szCs w:val="22"/>
        </w:rPr>
        <w:t xml:space="preserve"> unterstützt das Projekt mit seinem</w:t>
      </w:r>
      <w:r w:rsidR="004A6DF6" w:rsidRPr="00C75E7A">
        <w:rPr>
          <w:sz w:val="22"/>
          <w:szCs w:val="22"/>
        </w:rPr>
        <w:t xml:space="preserve"> Aktionsprogramm "Cyclades Life"</w:t>
      </w:r>
      <w:r w:rsidR="00763F5A" w:rsidRPr="00C75E7A">
        <w:rPr>
          <w:sz w:val="22"/>
          <w:szCs w:val="22"/>
        </w:rPr>
        <w:t>.</w:t>
      </w:r>
    </w:p>
    <w:p w:rsidR="005408E4" w:rsidRDefault="000651B3" w:rsidP="00750A09">
      <w:pPr>
        <w:spacing w:after="0"/>
        <w:jc w:val="both"/>
        <w:rPr>
          <w:sz w:val="22"/>
          <w:szCs w:val="22"/>
        </w:rPr>
      </w:pPr>
      <w:r w:rsidRPr="0076138B">
        <w:rPr>
          <w:sz w:val="22"/>
          <w:szCs w:val="22"/>
        </w:rPr>
        <w:t xml:space="preserve">Natürlich </w:t>
      </w:r>
      <w:r w:rsidR="00BB6F44" w:rsidRPr="0076138B">
        <w:rPr>
          <w:sz w:val="22"/>
          <w:szCs w:val="22"/>
        </w:rPr>
        <w:t xml:space="preserve">hat </w:t>
      </w:r>
      <w:r w:rsidR="000A46E4">
        <w:rPr>
          <w:sz w:val="22"/>
          <w:szCs w:val="22"/>
        </w:rPr>
        <w:t>unsere Besucherg</w:t>
      </w:r>
      <w:r w:rsidR="00BB6F44" w:rsidRPr="0076138B">
        <w:rPr>
          <w:sz w:val="22"/>
          <w:szCs w:val="22"/>
        </w:rPr>
        <w:t>ruppe den</w:t>
      </w:r>
      <w:r w:rsidRPr="0076138B">
        <w:rPr>
          <w:sz w:val="22"/>
          <w:szCs w:val="22"/>
        </w:rPr>
        <w:t xml:space="preserve"> Tag auch für ein gemeinsames Picknick genutzt. Und die malerische Bucht lud uns</w:t>
      </w:r>
      <w:r w:rsidR="00B85D51">
        <w:rPr>
          <w:sz w:val="22"/>
          <w:szCs w:val="22"/>
        </w:rPr>
        <w:t xml:space="preserve"> danach</w:t>
      </w:r>
      <w:r w:rsidR="00AD6E08">
        <w:rPr>
          <w:sz w:val="22"/>
          <w:szCs w:val="22"/>
        </w:rPr>
        <w:t xml:space="preserve"> zum Baden ein. W</w:t>
      </w:r>
      <w:r w:rsidR="0049101F">
        <w:rPr>
          <w:sz w:val="22"/>
          <w:szCs w:val="22"/>
        </w:rPr>
        <w:t>el</w:t>
      </w:r>
      <w:r w:rsidR="00AD6E08" w:rsidRPr="0076138B">
        <w:rPr>
          <w:sz w:val="22"/>
          <w:szCs w:val="22"/>
        </w:rPr>
        <w:t>ch</w:t>
      </w:r>
      <w:r w:rsidRPr="0076138B">
        <w:rPr>
          <w:sz w:val="22"/>
          <w:szCs w:val="22"/>
        </w:rPr>
        <w:t xml:space="preserve"> ein Kontrast zu dem</w:t>
      </w:r>
      <w:r w:rsidR="00C75E7A" w:rsidRPr="00AA5E68">
        <w:rPr>
          <w:sz w:val="22"/>
          <w:szCs w:val="22"/>
        </w:rPr>
        <w:t>,</w:t>
      </w:r>
      <w:r w:rsidRPr="0076138B">
        <w:rPr>
          <w:sz w:val="22"/>
          <w:szCs w:val="22"/>
        </w:rPr>
        <w:t xml:space="preserve"> was hier früher geschah! </w:t>
      </w:r>
      <w:r w:rsidR="00FB4D7C">
        <w:rPr>
          <w:sz w:val="22"/>
          <w:szCs w:val="22"/>
        </w:rPr>
        <w:t>A</w:t>
      </w:r>
      <w:r w:rsidR="007F5EBA">
        <w:rPr>
          <w:sz w:val="22"/>
          <w:szCs w:val="22"/>
        </w:rPr>
        <w:t xml:space="preserve">uf der gemeinsamen Rückfahrt </w:t>
      </w:r>
      <w:r w:rsidR="00FB4D7C">
        <w:rPr>
          <w:sz w:val="22"/>
          <w:szCs w:val="22"/>
        </w:rPr>
        <w:t>hat die Gruppe darüber noch intensiv diskutiert</w:t>
      </w:r>
      <w:r w:rsidR="007F5EBA">
        <w:rPr>
          <w:sz w:val="22"/>
          <w:szCs w:val="22"/>
        </w:rPr>
        <w:t>.</w:t>
      </w:r>
      <w:r w:rsidR="00FB4D7C">
        <w:rPr>
          <w:sz w:val="22"/>
          <w:szCs w:val="22"/>
        </w:rPr>
        <w:t xml:space="preserve"> </w:t>
      </w:r>
      <w:r w:rsidR="00047246" w:rsidRPr="0076138B">
        <w:rPr>
          <w:sz w:val="22"/>
          <w:szCs w:val="22"/>
        </w:rPr>
        <w:t>Für mich war es sehr bedrückend</w:t>
      </w:r>
      <w:r w:rsidR="00C75E7A" w:rsidRPr="00DE5779">
        <w:rPr>
          <w:sz w:val="22"/>
          <w:szCs w:val="22"/>
        </w:rPr>
        <w:t>,</w:t>
      </w:r>
      <w:r w:rsidR="00047246" w:rsidRPr="0076138B">
        <w:rPr>
          <w:sz w:val="22"/>
          <w:szCs w:val="22"/>
        </w:rPr>
        <w:t xml:space="preserve"> einen Ort der Verbannung und der Folter so hautnah zu erleben. In den Gefängnisr</w:t>
      </w:r>
      <w:r w:rsidR="00BB6F44" w:rsidRPr="0076138B">
        <w:rPr>
          <w:sz w:val="22"/>
          <w:szCs w:val="22"/>
        </w:rPr>
        <w:t xml:space="preserve">äumen waren meine Gedanken </w:t>
      </w:r>
      <w:r w:rsidR="00047246" w:rsidRPr="0076138B">
        <w:rPr>
          <w:sz w:val="22"/>
          <w:szCs w:val="22"/>
        </w:rPr>
        <w:t>noch abgelenkt durch das Fotografieren</w:t>
      </w:r>
      <w:r w:rsidR="00C75E7A" w:rsidRPr="00DE5779">
        <w:rPr>
          <w:sz w:val="22"/>
          <w:szCs w:val="22"/>
        </w:rPr>
        <w:t>, b</w:t>
      </w:r>
      <w:r w:rsidR="00047246" w:rsidRPr="0076138B">
        <w:rPr>
          <w:sz w:val="22"/>
          <w:szCs w:val="22"/>
        </w:rPr>
        <w:t>eim Badespaß in der Bucht</w:t>
      </w:r>
      <w:r w:rsidR="008C1F2B" w:rsidRPr="0076138B">
        <w:rPr>
          <w:sz w:val="22"/>
          <w:szCs w:val="22"/>
        </w:rPr>
        <w:t xml:space="preserve"> jedoch</w:t>
      </w:r>
      <w:r w:rsidR="00047246" w:rsidRPr="0076138B">
        <w:rPr>
          <w:sz w:val="22"/>
          <w:szCs w:val="22"/>
        </w:rPr>
        <w:t xml:space="preserve">, </w:t>
      </w:r>
      <w:r w:rsidR="008C1F2B" w:rsidRPr="0076138B">
        <w:rPr>
          <w:sz w:val="22"/>
          <w:szCs w:val="22"/>
        </w:rPr>
        <w:t xml:space="preserve">in der </w:t>
      </w:r>
      <w:r w:rsidR="00DE5779">
        <w:rPr>
          <w:sz w:val="22"/>
          <w:szCs w:val="22"/>
        </w:rPr>
        <w:t>jeder Stein</w:t>
      </w:r>
      <w:r w:rsidR="008C1F2B" w:rsidRPr="0076138B">
        <w:rPr>
          <w:sz w:val="22"/>
          <w:szCs w:val="22"/>
        </w:rPr>
        <w:t>, jeder Strauch und jede</w:t>
      </w:r>
      <w:r w:rsidR="00BA30FF">
        <w:rPr>
          <w:sz w:val="22"/>
          <w:szCs w:val="22"/>
        </w:rPr>
        <w:t>r</w:t>
      </w:r>
      <w:r w:rsidR="008C1F2B" w:rsidRPr="0076138B">
        <w:rPr>
          <w:sz w:val="22"/>
          <w:szCs w:val="22"/>
        </w:rPr>
        <w:t xml:space="preserve"> Mauer</w:t>
      </w:r>
      <w:r w:rsidR="00BA30FF">
        <w:rPr>
          <w:sz w:val="22"/>
          <w:szCs w:val="22"/>
        </w:rPr>
        <w:t>rest</w:t>
      </w:r>
      <w:r w:rsidR="00047246" w:rsidRPr="0076138B">
        <w:rPr>
          <w:sz w:val="22"/>
          <w:szCs w:val="22"/>
        </w:rPr>
        <w:t xml:space="preserve"> von unsagbarem Leid er</w:t>
      </w:r>
      <w:r w:rsidR="008C1F2B" w:rsidRPr="0076138B">
        <w:rPr>
          <w:sz w:val="22"/>
          <w:szCs w:val="22"/>
        </w:rPr>
        <w:t xml:space="preserve">zählen könnte, hatte ich </w:t>
      </w:r>
      <w:r w:rsidR="00047246" w:rsidRPr="0076138B">
        <w:rPr>
          <w:sz w:val="22"/>
          <w:szCs w:val="22"/>
        </w:rPr>
        <w:t>ein schlechtes Gewissen. Wie wohl die Überlebenden aus dieser grausamen Zeit und deren An</w:t>
      </w:r>
      <w:r w:rsidR="008D6BB3">
        <w:rPr>
          <w:sz w:val="22"/>
          <w:szCs w:val="22"/>
        </w:rPr>
        <w:t>gehörige darüber denken würden.</w:t>
      </w:r>
    </w:p>
    <w:p w:rsidR="008D6BB3" w:rsidRPr="005408E4" w:rsidRDefault="008D6BB3" w:rsidP="00750A09">
      <w:pPr>
        <w:spacing w:after="0"/>
        <w:jc w:val="both"/>
        <w:rPr>
          <w:sz w:val="22"/>
          <w:szCs w:val="22"/>
        </w:rPr>
      </w:pPr>
    </w:p>
    <w:p w:rsidR="001C0564" w:rsidRPr="001C0564" w:rsidRDefault="001C0564" w:rsidP="00750A09">
      <w:pPr>
        <w:spacing w:after="0"/>
        <w:jc w:val="both"/>
        <w:rPr>
          <w:sz w:val="22"/>
          <w:szCs w:val="22"/>
          <w:lang w:val="en-GB"/>
        </w:rPr>
      </w:pPr>
      <w:r w:rsidRPr="001C0564">
        <w:rPr>
          <w:sz w:val="22"/>
          <w:szCs w:val="22"/>
          <w:lang w:val="en-GB"/>
        </w:rPr>
        <w:t>Lothar A. Hoppen</w:t>
      </w:r>
    </w:p>
    <w:p w:rsidR="002E5C14" w:rsidRPr="0067497B" w:rsidRDefault="001C0564" w:rsidP="00E926A0">
      <w:pPr>
        <w:spacing w:after="0"/>
        <w:jc w:val="both"/>
        <w:rPr>
          <w:sz w:val="22"/>
          <w:szCs w:val="22"/>
          <w:lang w:val="en-GB"/>
        </w:rPr>
      </w:pPr>
      <w:r w:rsidRPr="001C0564">
        <w:rPr>
          <w:sz w:val="22"/>
          <w:szCs w:val="22"/>
          <w:lang w:val="en-GB"/>
        </w:rPr>
        <w:t>www.foto-spuren.de</w:t>
      </w:r>
    </w:p>
    <w:sectPr w:rsidR="002E5C14" w:rsidRPr="0067497B" w:rsidSect="00B46CC0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462D"/>
    <w:rsid w:val="00015401"/>
    <w:rsid w:val="00017D55"/>
    <w:rsid w:val="00042285"/>
    <w:rsid w:val="00047246"/>
    <w:rsid w:val="000628B5"/>
    <w:rsid w:val="000651B3"/>
    <w:rsid w:val="0009363A"/>
    <w:rsid w:val="0009535A"/>
    <w:rsid w:val="000A46E4"/>
    <w:rsid w:val="000B7721"/>
    <w:rsid w:val="000C4EBB"/>
    <w:rsid w:val="000D0784"/>
    <w:rsid w:val="000F6777"/>
    <w:rsid w:val="001069FA"/>
    <w:rsid w:val="00126F24"/>
    <w:rsid w:val="00135A21"/>
    <w:rsid w:val="0014395D"/>
    <w:rsid w:val="001473A2"/>
    <w:rsid w:val="00156AFA"/>
    <w:rsid w:val="001602B6"/>
    <w:rsid w:val="001B736C"/>
    <w:rsid w:val="001C0564"/>
    <w:rsid w:val="001E62F7"/>
    <w:rsid w:val="001F59D9"/>
    <w:rsid w:val="001F5C90"/>
    <w:rsid w:val="00201265"/>
    <w:rsid w:val="00205850"/>
    <w:rsid w:val="00225B38"/>
    <w:rsid w:val="0023481D"/>
    <w:rsid w:val="002355B3"/>
    <w:rsid w:val="00245AAA"/>
    <w:rsid w:val="00250CE1"/>
    <w:rsid w:val="002606F0"/>
    <w:rsid w:val="00266E35"/>
    <w:rsid w:val="00284289"/>
    <w:rsid w:val="002903E3"/>
    <w:rsid w:val="00296607"/>
    <w:rsid w:val="002B3003"/>
    <w:rsid w:val="002C0047"/>
    <w:rsid w:val="002C38B6"/>
    <w:rsid w:val="002C4FBF"/>
    <w:rsid w:val="002C5B2D"/>
    <w:rsid w:val="002E5C14"/>
    <w:rsid w:val="00315110"/>
    <w:rsid w:val="003155D1"/>
    <w:rsid w:val="003312F7"/>
    <w:rsid w:val="00335BE4"/>
    <w:rsid w:val="00353042"/>
    <w:rsid w:val="00362692"/>
    <w:rsid w:val="00367A1F"/>
    <w:rsid w:val="003831F5"/>
    <w:rsid w:val="003874BC"/>
    <w:rsid w:val="003A4814"/>
    <w:rsid w:val="003A6694"/>
    <w:rsid w:val="003B5AD2"/>
    <w:rsid w:val="003D43F0"/>
    <w:rsid w:val="003F3A5F"/>
    <w:rsid w:val="00400560"/>
    <w:rsid w:val="00420185"/>
    <w:rsid w:val="00442E95"/>
    <w:rsid w:val="004432D5"/>
    <w:rsid w:val="00446064"/>
    <w:rsid w:val="0045076A"/>
    <w:rsid w:val="00485E1F"/>
    <w:rsid w:val="00490ABE"/>
    <w:rsid w:val="0049101F"/>
    <w:rsid w:val="004915D1"/>
    <w:rsid w:val="0049228B"/>
    <w:rsid w:val="004A4757"/>
    <w:rsid w:val="004A6DF6"/>
    <w:rsid w:val="004C1577"/>
    <w:rsid w:val="004D0959"/>
    <w:rsid w:val="004D165B"/>
    <w:rsid w:val="004F294D"/>
    <w:rsid w:val="005137E3"/>
    <w:rsid w:val="005230B3"/>
    <w:rsid w:val="0052462D"/>
    <w:rsid w:val="005277F1"/>
    <w:rsid w:val="005408E4"/>
    <w:rsid w:val="005458B9"/>
    <w:rsid w:val="00552646"/>
    <w:rsid w:val="005572AB"/>
    <w:rsid w:val="00576E47"/>
    <w:rsid w:val="00596688"/>
    <w:rsid w:val="00596A5E"/>
    <w:rsid w:val="005C7532"/>
    <w:rsid w:val="00602385"/>
    <w:rsid w:val="00606A28"/>
    <w:rsid w:val="00610A41"/>
    <w:rsid w:val="00615DD5"/>
    <w:rsid w:val="00641CB1"/>
    <w:rsid w:val="006425C0"/>
    <w:rsid w:val="0064267D"/>
    <w:rsid w:val="00655F9F"/>
    <w:rsid w:val="0067497B"/>
    <w:rsid w:val="006A28B9"/>
    <w:rsid w:val="006A2AFC"/>
    <w:rsid w:val="006B28CF"/>
    <w:rsid w:val="006C5C6D"/>
    <w:rsid w:val="006C7CA1"/>
    <w:rsid w:val="006D603D"/>
    <w:rsid w:val="00710556"/>
    <w:rsid w:val="007145A8"/>
    <w:rsid w:val="00715C45"/>
    <w:rsid w:val="00721847"/>
    <w:rsid w:val="00724621"/>
    <w:rsid w:val="00733B51"/>
    <w:rsid w:val="007401CB"/>
    <w:rsid w:val="00740D00"/>
    <w:rsid w:val="00750A09"/>
    <w:rsid w:val="0075334B"/>
    <w:rsid w:val="00761374"/>
    <w:rsid w:val="0076138B"/>
    <w:rsid w:val="007626F0"/>
    <w:rsid w:val="00763F5A"/>
    <w:rsid w:val="00764452"/>
    <w:rsid w:val="00770C6D"/>
    <w:rsid w:val="007766CF"/>
    <w:rsid w:val="007A0C5F"/>
    <w:rsid w:val="007A2B1C"/>
    <w:rsid w:val="007B33F0"/>
    <w:rsid w:val="007C155F"/>
    <w:rsid w:val="007F0D53"/>
    <w:rsid w:val="007F5EBA"/>
    <w:rsid w:val="00815CF4"/>
    <w:rsid w:val="00816AB0"/>
    <w:rsid w:val="00854082"/>
    <w:rsid w:val="00861FE7"/>
    <w:rsid w:val="008734AB"/>
    <w:rsid w:val="008874B5"/>
    <w:rsid w:val="00890C67"/>
    <w:rsid w:val="008925C0"/>
    <w:rsid w:val="00892644"/>
    <w:rsid w:val="00897191"/>
    <w:rsid w:val="008A4487"/>
    <w:rsid w:val="008B4009"/>
    <w:rsid w:val="008B67BA"/>
    <w:rsid w:val="008C1F2B"/>
    <w:rsid w:val="008D0951"/>
    <w:rsid w:val="008D30CA"/>
    <w:rsid w:val="008D6BB3"/>
    <w:rsid w:val="008E35F1"/>
    <w:rsid w:val="008E3CEF"/>
    <w:rsid w:val="008F016F"/>
    <w:rsid w:val="008F3EB3"/>
    <w:rsid w:val="009050C2"/>
    <w:rsid w:val="0091149B"/>
    <w:rsid w:val="009136CC"/>
    <w:rsid w:val="00913CA1"/>
    <w:rsid w:val="009226CA"/>
    <w:rsid w:val="0094058F"/>
    <w:rsid w:val="00945748"/>
    <w:rsid w:val="00967B47"/>
    <w:rsid w:val="009944EA"/>
    <w:rsid w:val="00996FDF"/>
    <w:rsid w:val="009A433C"/>
    <w:rsid w:val="009B0BD5"/>
    <w:rsid w:val="009C46A8"/>
    <w:rsid w:val="009C55D0"/>
    <w:rsid w:val="009F24A1"/>
    <w:rsid w:val="009F253B"/>
    <w:rsid w:val="009F2D79"/>
    <w:rsid w:val="009F582C"/>
    <w:rsid w:val="00A264EB"/>
    <w:rsid w:val="00A55D73"/>
    <w:rsid w:val="00A62292"/>
    <w:rsid w:val="00A635F5"/>
    <w:rsid w:val="00A9614C"/>
    <w:rsid w:val="00AA5E68"/>
    <w:rsid w:val="00AB2F1A"/>
    <w:rsid w:val="00AB7D62"/>
    <w:rsid w:val="00AD6E08"/>
    <w:rsid w:val="00B15432"/>
    <w:rsid w:val="00B4459E"/>
    <w:rsid w:val="00B46CC0"/>
    <w:rsid w:val="00B64E0A"/>
    <w:rsid w:val="00B65EF1"/>
    <w:rsid w:val="00B757E1"/>
    <w:rsid w:val="00B82843"/>
    <w:rsid w:val="00B83407"/>
    <w:rsid w:val="00B83565"/>
    <w:rsid w:val="00B85D51"/>
    <w:rsid w:val="00BA30FF"/>
    <w:rsid w:val="00BA34EC"/>
    <w:rsid w:val="00BB38E1"/>
    <w:rsid w:val="00BB6F44"/>
    <w:rsid w:val="00BC44A9"/>
    <w:rsid w:val="00BC73E1"/>
    <w:rsid w:val="00BE056A"/>
    <w:rsid w:val="00C332B7"/>
    <w:rsid w:val="00C419F4"/>
    <w:rsid w:val="00C42D0A"/>
    <w:rsid w:val="00C4372B"/>
    <w:rsid w:val="00C45A36"/>
    <w:rsid w:val="00C467A7"/>
    <w:rsid w:val="00C75354"/>
    <w:rsid w:val="00C75E7A"/>
    <w:rsid w:val="00C77669"/>
    <w:rsid w:val="00C93FFE"/>
    <w:rsid w:val="00C94284"/>
    <w:rsid w:val="00C97F54"/>
    <w:rsid w:val="00CA54F2"/>
    <w:rsid w:val="00CB00F6"/>
    <w:rsid w:val="00CB0F7F"/>
    <w:rsid w:val="00CC4909"/>
    <w:rsid w:val="00CD06DA"/>
    <w:rsid w:val="00CD405E"/>
    <w:rsid w:val="00CD712C"/>
    <w:rsid w:val="00CF6472"/>
    <w:rsid w:val="00D041E9"/>
    <w:rsid w:val="00D0588D"/>
    <w:rsid w:val="00D15D1C"/>
    <w:rsid w:val="00D419DE"/>
    <w:rsid w:val="00D439C4"/>
    <w:rsid w:val="00D45249"/>
    <w:rsid w:val="00D45CD7"/>
    <w:rsid w:val="00D56BAD"/>
    <w:rsid w:val="00D57EB1"/>
    <w:rsid w:val="00D660A6"/>
    <w:rsid w:val="00D807C4"/>
    <w:rsid w:val="00DD4B73"/>
    <w:rsid w:val="00DD6EF2"/>
    <w:rsid w:val="00DE1B0C"/>
    <w:rsid w:val="00DE5779"/>
    <w:rsid w:val="00DF3C4A"/>
    <w:rsid w:val="00E00B4D"/>
    <w:rsid w:val="00E03C63"/>
    <w:rsid w:val="00E107ED"/>
    <w:rsid w:val="00E11818"/>
    <w:rsid w:val="00E161BE"/>
    <w:rsid w:val="00E17151"/>
    <w:rsid w:val="00E318A1"/>
    <w:rsid w:val="00E40CE8"/>
    <w:rsid w:val="00E45623"/>
    <w:rsid w:val="00E458E2"/>
    <w:rsid w:val="00E4700C"/>
    <w:rsid w:val="00E51427"/>
    <w:rsid w:val="00E62748"/>
    <w:rsid w:val="00E760D8"/>
    <w:rsid w:val="00E8168E"/>
    <w:rsid w:val="00E87056"/>
    <w:rsid w:val="00E926A0"/>
    <w:rsid w:val="00EE0873"/>
    <w:rsid w:val="00EE78AE"/>
    <w:rsid w:val="00EF0E37"/>
    <w:rsid w:val="00EF3565"/>
    <w:rsid w:val="00EF5E91"/>
    <w:rsid w:val="00F0129A"/>
    <w:rsid w:val="00F06535"/>
    <w:rsid w:val="00F06B85"/>
    <w:rsid w:val="00F25F56"/>
    <w:rsid w:val="00F3135E"/>
    <w:rsid w:val="00F319B8"/>
    <w:rsid w:val="00F33A11"/>
    <w:rsid w:val="00F45DB3"/>
    <w:rsid w:val="00F5006B"/>
    <w:rsid w:val="00F8101D"/>
    <w:rsid w:val="00F85143"/>
    <w:rsid w:val="00F93A31"/>
    <w:rsid w:val="00FA57C7"/>
    <w:rsid w:val="00FB2E86"/>
    <w:rsid w:val="00FB4D7C"/>
    <w:rsid w:val="00FB551E"/>
    <w:rsid w:val="00FB6ABE"/>
    <w:rsid w:val="00FC03F4"/>
    <w:rsid w:val="00FC6ACC"/>
    <w:rsid w:val="00FD1A4F"/>
    <w:rsid w:val="00FD5861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6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427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427"/>
    <w:rPr>
      <w:rFonts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56AFA"/>
    <w:pPr>
      <w:spacing w:after="0" w:line="240" w:lineRule="auto"/>
    </w:pPr>
    <w:rPr>
      <w:rFonts w:ascii="Calibri" w:eastAsia="Times New Roman" w:hAnsi="Calibri"/>
      <w:sz w:val="2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6AFA"/>
    <w:rPr>
      <w:rFonts w:ascii="Calibri" w:eastAsia="Times New Roman" w:hAnsi="Calibri"/>
      <w:sz w:val="28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5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51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427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427"/>
    <w:rPr>
      <w:rFonts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56AFA"/>
    <w:pPr>
      <w:spacing w:after="0" w:line="240" w:lineRule="auto"/>
    </w:pPr>
    <w:rPr>
      <w:rFonts w:ascii="Calibri" w:eastAsia="Times New Roman" w:hAnsi="Calibri"/>
      <w:sz w:val="2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6AFA"/>
    <w:rPr>
      <w:rFonts w:ascii="Calibri" w:eastAsia="Times New Roman" w:hAnsi="Calibri"/>
      <w:sz w:val="28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5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51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AF7A-DFFF-4E00-B771-24FD9B8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Stavros Segkis</cp:lastModifiedBy>
  <cp:revision>2</cp:revision>
  <cp:lastPrinted>2019-02-02T10:32:00Z</cp:lastPrinted>
  <dcterms:created xsi:type="dcterms:W3CDTF">2021-03-11T16:49:00Z</dcterms:created>
  <dcterms:modified xsi:type="dcterms:W3CDTF">2021-03-11T16:49:00Z</dcterms:modified>
</cp:coreProperties>
</file>